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82" w:rsidRPr="00F7486F" w:rsidRDefault="00407782" w:rsidP="004077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7486F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1</w:t>
      </w:r>
      <w:r w:rsidR="0034381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9</w:t>
      </w:r>
      <w:r w:rsidRPr="00F7486F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. финално такмичење-  смотра музичких  ТАЛЕНАТА</w:t>
      </w:r>
    </w:p>
    <w:p w:rsidR="00407782" w:rsidRPr="00F7486F" w:rsidRDefault="00407782" w:rsidP="004077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86F">
        <w:rPr>
          <w:rFonts w:ascii="Times New Roman" w:hAnsi="Times New Roman" w:cs="Times New Roman"/>
          <w:sz w:val="24"/>
          <w:szCs w:val="24"/>
          <w:lang w:val="ru-RU"/>
        </w:rPr>
        <w:t>ПРАВИЛНИК</w:t>
      </w:r>
    </w:p>
    <w:p w:rsidR="00407782" w:rsidRPr="00F7486F" w:rsidRDefault="00407782" w:rsidP="004077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Такмичење је отворено за младе музичаре  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Одржава се у </w:t>
      </w:r>
      <w:r w:rsidR="00343813">
        <w:rPr>
          <w:rFonts w:ascii="Times New Roman" w:hAnsi="Times New Roman" w:cs="Times New Roman"/>
          <w:sz w:val="24"/>
          <w:szCs w:val="24"/>
          <w:lang w:val="ru-RU"/>
        </w:rPr>
        <w:t>Сремским карловцима</w:t>
      </w:r>
    </w:p>
    <w:p w:rsidR="00407782" w:rsidRPr="00F7486F" w:rsidRDefault="00407782" w:rsidP="00407782">
      <w:pPr>
        <w:autoSpaceDE w:val="0"/>
        <w:autoSpaceDN w:val="0"/>
        <w:adjustRightInd w:val="0"/>
        <w:ind w:right="-1141"/>
        <w:rPr>
          <w:rFonts w:ascii="Times New Roman" w:hAnsi="Times New Roman" w:cs="Times New Roman"/>
          <w:sz w:val="24"/>
          <w:szCs w:val="24"/>
          <w:lang w:val="ru-RU"/>
        </w:rPr>
      </w:pP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Кандидати који су са више од једним чланом жирија у блиском сродничком односу или у трајном професионалном контакту било којег типа (током двогодишњег периода који претходи такмичењу) немају право учешћа на Такмичењу. 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Крајњи рок за пријављивање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учешћа на Такмичењу је </w:t>
      </w:r>
      <w:r w:rsidR="00343813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.10.20</w:t>
      </w:r>
      <w:r w:rsidR="00516D7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4381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. године (датум поштанског жига).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Такмичарска пријава садржи следећа документа: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  <w:t>а. Штампаним словима попуњен пријавни лист, са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називима композиција и</w:t>
      </w:r>
      <w:r w:rsidRPr="00F7486F">
        <w:rPr>
          <w:rFonts w:ascii="Times New Roman" w:hAnsi="Times New Roman" w:cs="Times New Roman"/>
          <w:sz w:val="24"/>
          <w:szCs w:val="24"/>
        </w:rPr>
        <w:t>  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именима композитора исписаним у оригиналној варијанти (са назнакама о трајању сваког појединачног дела).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  <w:t>б. Фотокопију извода из матичне књиге рођених или фотокопију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странице пасоша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са основним личним подацима.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  <w:t>ц. Кратку биографију такмичара, у којој је битно навести имена педагога код којих је кандидат учио у периоду од 20</w:t>
      </w:r>
      <w:r w:rsidR="0034381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- 20</w:t>
      </w:r>
      <w:r w:rsidR="00516D7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4381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. године.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 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Такмичарску пријаву треба послати на адресу: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  <w:t>УДРУЖЕЊЕ МУЗИЧКИХ И БАЛЕТСКИХ ПЕДАГОГА СРБИЈЕ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Џона Кенедија бр. 7, 11080 Земун, Србија 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  <w:t xml:space="preserve">тел //факс: +381 (11) 719-3582 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  <w:t>Такмичарска пријава се може послати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електронском поштом на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е- маил адресу: </w:t>
      </w:r>
      <w:proofErr w:type="spellStart"/>
      <w:r w:rsidRPr="00F7486F">
        <w:rPr>
          <w:rFonts w:ascii="Times New Roman" w:hAnsi="Times New Roman" w:cs="Times New Roman"/>
          <w:sz w:val="24"/>
          <w:szCs w:val="24"/>
        </w:rPr>
        <w:t>umbps</w:t>
      </w:r>
      <w:proofErr w:type="spellEnd"/>
      <w:r w:rsidRPr="00F7486F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F7486F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F7486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7486F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>7.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Такмичари сами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плаћају своје путне и боравишне трошкове.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08. 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Такмичари сами плаћају трошкове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ангажовања клавирског сарадника.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>09.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Професионални клавирски сарадници су такмичарима на располагању. Такмичари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који се одлуче за ову опцију,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дужни су да пошаљу и фотокопије клавирских нота појединих композиција са свог</w:t>
      </w:r>
      <w:r w:rsidRPr="00F7486F">
        <w:rPr>
          <w:rFonts w:ascii="Times New Roman" w:hAnsi="Times New Roman" w:cs="Times New Roman"/>
          <w:sz w:val="24"/>
          <w:szCs w:val="24"/>
        </w:rPr>
        <w:t> 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такмичарског програма, најкасније до </w:t>
      </w:r>
      <w:r w:rsidR="00343813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.10.20</w:t>
      </w:r>
      <w:r w:rsidR="00516D7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4381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. године.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>10.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Комплетан распоред такмичарских наступа објављује се на веб-сајту Такмичења, петнаест дана пре почетка Такмичења </w:t>
      </w:r>
      <w:r w:rsidRPr="00F7486F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ww.umbps</w:t>
      </w:r>
      <w:r w:rsidRPr="00F7486F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HYPERLINK</w:t>
      </w:r>
      <w:r w:rsidRPr="00F7486F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 xml:space="preserve"> "</w:t>
      </w:r>
      <w:r w:rsidRPr="00F7486F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http</w:t>
      </w:r>
      <w:r w:rsidRPr="00F7486F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://</w:t>
      </w:r>
      <w:r w:rsidRPr="00F7486F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www</w:t>
      </w:r>
      <w:r w:rsidRPr="00F7486F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.</w:t>
      </w:r>
      <w:r w:rsidRPr="00F7486F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umbps</w:t>
      </w:r>
      <w:r w:rsidRPr="00F7486F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.</w:t>
      </w:r>
      <w:r w:rsidRPr="00F7486F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org</w:t>
      </w:r>
      <w:r w:rsidRPr="00F7486F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.</w:t>
      </w:r>
      <w:r w:rsidRPr="00F7486F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rs</w:t>
      </w:r>
      <w:r w:rsidRPr="00F7486F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/"</w:t>
      </w:r>
      <w:r w:rsidRPr="00F7486F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F7486F">
        <w:rPr>
          <w:rFonts w:ascii="Times New Roman" w:hAnsi="Times New Roman" w:cs="Times New Roman"/>
          <w:color w:val="0000FF"/>
          <w:sz w:val="24"/>
          <w:szCs w:val="24"/>
          <w:u w:val="single"/>
        </w:rPr>
        <w:t>org</w:t>
      </w:r>
      <w:r w:rsidRPr="00F7486F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F7486F">
        <w:rPr>
          <w:rFonts w:ascii="Times New Roman" w:hAnsi="Times New Roman" w:cs="Times New Roman"/>
          <w:color w:val="0000FF"/>
          <w:sz w:val="24"/>
          <w:szCs w:val="24"/>
          <w:u w:val="single"/>
        </w:rPr>
        <w:t>rs</w:t>
      </w:r>
      <w:proofErr w:type="spellEnd"/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11. 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Редослед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такмичарских наступа саставља се по азбучном принципу, према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почетном слову презимена кандидата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и важи током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читавог такмичења. </w:t>
      </w:r>
    </w:p>
    <w:p w:rsidR="00407782" w:rsidRPr="00F7486F" w:rsidRDefault="00407782" w:rsidP="004077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>12.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Такмичарски жири за све дисциплине састављен је од непарног броја чланова (најмање 3, а највише 5). Додатни члан (четврти, односно шести), заменик, замењују у процесу оцењивања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чланове жирија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који се са појединим такмичарима налазе у сукобу интереса (родбински однос или трајан професионални контакт било којег типа, током двогодишњег периода који претходи такмичењу).</w:t>
      </w:r>
      <w:r w:rsidRPr="00F7486F">
        <w:rPr>
          <w:rFonts w:ascii="Times New Roman" w:hAnsi="Times New Roman" w:cs="Times New Roman"/>
          <w:sz w:val="24"/>
          <w:szCs w:val="24"/>
        </w:rPr>
        <w:t>   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>13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. Списак.наградаће бити објављен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на веб-сајту такмичења, двадесет дана пре почетка такмичења</w:t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hyperlink r:id="rId5" w:history="1">
        <w:r w:rsidRPr="00F7486F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www.umbps.org.rs</w:t>
        </w:r>
      </w:hyperlink>
      <w:r w:rsidRPr="00F7486F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br/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>14.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Организациони одбор такмичења настојаће да победницима такмичења  организује репрезентативне промотивне концерте у земљи и иностранству.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15.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Такмичење је отворено за јавност. 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>16.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Такмичари се,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узимањем учешћа у Такмичењу, аутоматски одричу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права на материјалну надокнаду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поводом евентуалних радио и телевизијских снимања или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продукције аудио и видео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материјала и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њихове дистрибуције.</w:t>
      </w:r>
    </w:p>
    <w:p w:rsidR="00407782" w:rsidRPr="00F7486F" w:rsidRDefault="00407782" w:rsidP="004077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17. 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Наставник и школа могу да поднесу жалбу на вредновање резултата комисији за жалбе у року од сат времена од објављивања привремених резултата. </w:t>
      </w:r>
    </w:p>
    <w:p w:rsidR="00407782" w:rsidRPr="00F7486F" w:rsidRDefault="00407782" w:rsidP="004077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Комисија је дужна да, по објављеним привременим резултатима, истог дана размотри жалбу и о томе обавести подносиоца захтева писмено.   </w:t>
      </w:r>
    </w:p>
    <w:p w:rsidR="00407782" w:rsidRPr="00F7486F" w:rsidRDefault="00407782" w:rsidP="004077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Коначна ранг листа сачињава се после разматрања жалби и доношења решења, а објављује се у дану такмичења на огласној табли школе. </w:t>
      </w:r>
    </w:p>
    <w:p w:rsidR="00407782" w:rsidRDefault="00407782" w:rsidP="004077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>18.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Одлуке жирија су неопозиве. 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486F">
        <w:rPr>
          <w:rFonts w:ascii="Times New Roman" w:hAnsi="Times New Roman" w:cs="Times New Roman"/>
          <w:b/>
          <w:bCs/>
          <w:sz w:val="24"/>
          <w:szCs w:val="24"/>
          <w:lang w:val="ru-RU"/>
        </w:rPr>
        <w:t>19.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У случају спора,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само варијанта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>овог текста  биће сматрана важећом.</w:t>
      </w:r>
      <w:r w:rsidRPr="00F7486F">
        <w:rPr>
          <w:rFonts w:ascii="Times New Roman" w:hAnsi="Times New Roman" w:cs="Times New Roman"/>
          <w:sz w:val="24"/>
          <w:szCs w:val="24"/>
        </w:rPr>
        <w:t> </w:t>
      </w:r>
      <w:r w:rsidRPr="00F748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7782" w:rsidRPr="00F510AA" w:rsidRDefault="00407782" w:rsidP="00407782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F510A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Донација за учешће за солисте </w:t>
      </w:r>
      <w:r w:rsidRPr="004077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 камерне ансамбле</w:t>
      </w:r>
      <w:r w:rsidRPr="007147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износи 3.900,00</w:t>
      </w:r>
      <w:r w:rsidRPr="00F510A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</w:p>
    <w:p w:rsidR="00407782" w:rsidRPr="00557CDF" w:rsidRDefault="00407782" w:rsidP="00407782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CDF">
        <w:rPr>
          <w:rFonts w:ascii="Times New Roman" w:hAnsi="Times New Roman" w:cs="Times New Roman"/>
          <w:b/>
          <w:sz w:val="24"/>
          <w:szCs w:val="24"/>
          <w:lang w:val="ru-RU"/>
        </w:rPr>
        <w:t>У оквиру донације  за такмичаре Смотре обезбеђен је оброк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07782" w:rsidRPr="00F510AA" w:rsidRDefault="00407782" w:rsidP="00407782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510AA">
        <w:rPr>
          <w:rFonts w:ascii="Times New Roman" w:hAnsi="Times New Roman" w:cs="Times New Roman"/>
          <w:sz w:val="24"/>
          <w:szCs w:val="24"/>
          <w:lang w:val="ru-RU"/>
        </w:rPr>
        <w:t>Уплате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10AA">
        <w:rPr>
          <w:rFonts w:ascii="Times New Roman" w:hAnsi="Times New Roman" w:cs="Times New Roman"/>
          <w:sz w:val="24"/>
          <w:szCs w:val="24"/>
          <w:lang w:val="ru-RU"/>
        </w:rPr>
        <w:t>извршити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10A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10AA">
        <w:rPr>
          <w:rFonts w:ascii="Times New Roman" w:hAnsi="Times New Roman" w:cs="Times New Roman"/>
          <w:sz w:val="24"/>
          <w:szCs w:val="24"/>
          <w:lang w:val="ru-RU"/>
        </w:rPr>
        <w:t>рачун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10A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10AA">
        <w:rPr>
          <w:rFonts w:ascii="Times New Roman" w:hAnsi="Times New Roman" w:cs="Times New Roman"/>
          <w:sz w:val="24"/>
          <w:szCs w:val="24"/>
          <w:lang w:val="sr-Latn-CS"/>
        </w:rPr>
        <w:t>М.Б.П.С.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10AA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10A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   325-9500600042284-74</w:t>
      </w:r>
    </w:p>
    <w:p w:rsidR="00407782" w:rsidRPr="00F510A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510AA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10AA">
        <w:rPr>
          <w:rFonts w:ascii="Times New Roman" w:hAnsi="Times New Roman" w:cs="Times New Roman"/>
          <w:sz w:val="24"/>
          <w:szCs w:val="24"/>
          <w:lang w:val="ru-RU"/>
        </w:rPr>
        <w:t>назнаком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10AA">
        <w:rPr>
          <w:rFonts w:ascii="Times New Roman" w:hAnsi="Times New Roman" w:cs="Times New Roman"/>
          <w:sz w:val="24"/>
          <w:szCs w:val="24"/>
          <w:lang w:val="ru-RU"/>
        </w:rPr>
        <w:t>донација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10A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10AA">
        <w:rPr>
          <w:rFonts w:ascii="Times New Roman" w:hAnsi="Times New Roman" w:cs="Times New Roman"/>
          <w:sz w:val="24"/>
          <w:szCs w:val="24"/>
          <w:lang w:val="ru-RU"/>
        </w:rPr>
        <w:t>смотру.</w:t>
      </w:r>
    </w:p>
    <w:sectPr w:rsidR="00407782" w:rsidRPr="00F510AA" w:rsidSect="00A11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847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7782"/>
    <w:rsid w:val="0008005D"/>
    <w:rsid w:val="000F4ECF"/>
    <w:rsid w:val="00144090"/>
    <w:rsid w:val="00182BD0"/>
    <w:rsid w:val="0029265D"/>
    <w:rsid w:val="00343813"/>
    <w:rsid w:val="00407782"/>
    <w:rsid w:val="004F7F49"/>
    <w:rsid w:val="00516D71"/>
    <w:rsid w:val="00831A39"/>
    <w:rsid w:val="00A11F76"/>
    <w:rsid w:val="00C73D05"/>
    <w:rsid w:val="00EB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7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bps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8</cp:revision>
  <cp:lastPrinted>2020-09-16T09:10:00Z</cp:lastPrinted>
  <dcterms:created xsi:type="dcterms:W3CDTF">2019-09-17T12:37:00Z</dcterms:created>
  <dcterms:modified xsi:type="dcterms:W3CDTF">2021-10-05T10:53:00Z</dcterms:modified>
</cp:coreProperties>
</file>