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031" w:rsidRDefault="00C31031" w:rsidP="00C31031">
      <w:r>
        <w:t>Diplomirao je violončelo na FMU u Beogradu u klasi Sandre Belić. Bio je stipendista Ministarstva kulture i obrazovanja Luksemburga, gde se usavršavao na Nacionalnom muzičkom konzervatorijumu u klasi Kloda Đampelegrinija.</w:t>
      </w:r>
    </w:p>
    <w:p w:rsidR="00C31031" w:rsidRDefault="00C31031" w:rsidP="00C31031">
      <w:r>
        <w:t>Tokom školovanja bio je dobitnik mnogih nagrada na domaćim i međunarodnim takmičenjima. Aktivno se usavršavao na majstorskim kursevima za violončelo, kamernu, baroknu i savremenu muziku kod: M. Lera, A. Gerharda, S. Apolina, K. Rodina, K. Janković, I. Kalmana, P. Gulde, M. Udea, M. Kodla, B. Koksea, Dž. Krauča, L. Kamingsa, Dž. Adamsa i drugih.</w:t>
      </w:r>
    </w:p>
    <w:p w:rsidR="00C31031" w:rsidRDefault="00C31031" w:rsidP="00C31031">
      <w:r>
        <w:t>Od 2004. godine, u Srbiji i inostranstvu, nastupa i kao barokni violončelista, interpretirajući ranu i baroknu muziku na autentičan način.</w:t>
      </w:r>
    </w:p>
    <w:p w:rsidR="00C31031" w:rsidRDefault="00C31031" w:rsidP="00C31031">
      <w:r>
        <w:t>Jedan je od osnivača domaćih kamernih ansambala Beogradski barok i Gudački kvartet „Mokranjac", sa kojima je održao veliki broj koncerata u zemlji i inostranstvu (Švedska, Hrvatska, Crna Gora).</w:t>
      </w:r>
    </w:p>
    <w:p w:rsidR="00C31031" w:rsidRDefault="00C31031" w:rsidP="00C31031">
      <w:r>
        <w:t>Bio je član ansambla za savremenu muziku Luxembourg Sinfonietta, kao i baroknih ansambala Nymbus i Balkan Baroque Band, sa kojima je u periodu od 2006. do 2014. godine redovno nastupao na koncertima širom Evrope (Nemačka, Francuska, Belgija, Luksemburg, Slovenija, Grčka, Rumunija, Bugarska i dr.). Redovno nastupa i ostvaruje koncerte u Srbiji i inostranstvu sa ansamblom Tempera Barocca (Srbija, Francuska, Rusija). Član je ansambla Metamorfozis.</w:t>
      </w:r>
    </w:p>
    <w:p w:rsidR="00C31031" w:rsidRDefault="00C31031" w:rsidP="00C31031">
      <w:r>
        <w:t>Uspešnu umetničku saradnju, u vidu zajedničkih nastupa i koncerata, ostvario je sa istaknutim umetnicima domaće i međunarodne muzičke scene: Jovanom Kolundžijom, Ljubišom Jovanovićem, Tanjom Obrenović, Katarinom Jovanović, Sašom Mirkovićem, Bojanom Dimković, Klaudijem Arimanijem i drugim.</w:t>
      </w:r>
    </w:p>
    <w:p w:rsidR="00C31031" w:rsidRDefault="00C31031" w:rsidP="00C31031">
      <w:r>
        <w:t>Nastupao je na svim najznačajnijim domaćim muzičkim festivalima, kao i na više istaknutih stranih muzičkih festivala: Budva Grad teatar (Crna Gora), Ceviqc Brežice (Slovenija), La Chaise-Dieu (Francuska), Festival International Echternach (Luksemburg) i dr.</w:t>
      </w:r>
    </w:p>
    <w:p w:rsidR="00C31031" w:rsidRDefault="00C31031" w:rsidP="00C31031">
      <w:r>
        <w:t>Redovno nastupa kao solista, a poslednjih godina je intenzivirao rad na interpretaciji dela savremenih srpskih kompozitora ostvarivši značajan broj premijerno izvedenih dela domaćih autora komponovanih za violončelo.</w:t>
      </w:r>
    </w:p>
    <w:p w:rsidR="00C31031" w:rsidRDefault="00C31031" w:rsidP="00C31031">
      <w:r>
        <w:t>Po porudžbini Đorđa Miloševića, u poslednjih pet godina nastalo je više od 20 novih kompozicija različitih formi savremenih srpskih kompozitora za solo violončelo i violončelo i klavir, koje su premijerno izvedene u različitim gradovima Srbije, kao i u inostranstvu.</w:t>
      </w:r>
    </w:p>
    <w:p w:rsidR="00C31031" w:rsidRDefault="00C31031" w:rsidP="00C31031">
      <w:r>
        <w:t>Ostvario je trajne audio-zapise za potrebe RTS-a, kao i audio-zapise u inostranstvu, među kojima se izdvajaju snimci za ERT i European Broadcasting Union. Sa Gudačkim kvartetom „Mokranjac" 2013. godine snimio je i objavio prvo promotivno komakt-disk izdanje sa delima savremenih srpskih kompozitora. Od 1. septembra 2020. godine zaposlen je na mestu direktora beogradske Muzičke škole „Stanislav Binički". Član je Udruženja muzičkih umetnika Srbije.</w:t>
      </w:r>
    </w:p>
    <w:p w:rsidR="00C31031" w:rsidRDefault="00C31031" w:rsidP="00C31031"/>
    <w:p w:rsidR="007731D7" w:rsidRDefault="007731D7">
      <w:bookmarkStart w:id="0" w:name="_GoBack"/>
      <w:bookmarkEnd w:id="0"/>
    </w:p>
    <w:sectPr w:rsidR="007731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BE7"/>
    <w:rsid w:val="007731D7"/>
    <w:rsid w:val="00C31031"/>
    <w:rsid w:val="00EA6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1E36F8-9B2F-489A-8309-00C6144CB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422</Words>
  <Characters>2412</Characters>
  <Application>Microsoft Office Word</Application>
  <DocSecurity>0</DocSecurity>
  <Lines>20</Lines>
  <Paragraphs>5</Paragraphs>
  <ScaleCrop>false</ScaleCrop>
  <Company/>
  <LinksUpToDate>false</LinksUpToDate>
  <CharactersWithSpaces>2829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2022-03-31T08:48:00Z</dcterms:created>
  <dcterms:modified xsi:type="dcterms:W3CDTF">2022-03-31T08:48:00Z</dcterms:modified>
</cp:coreProperties>
</file>