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F07" w:rsidRDefault="00D86F07" w:rsidP="00D86F07">
      <w:pPr>
        <w:jc w:val="center"/>
        <w:rPr>
          <w:lang w:val="sr-Latn-CS"/>
        </w:rPr>
      </w:pPr>
      <w:r>
        <w:t xml:space="preserve"> </w:t>
      </w:r>
      <w:r>
        <w:rPr>
          <w:noProof/>
        </w:rPr>
        <w:drawing>
          <wp:inline distT="0" distB="0" distL="0" distR="0">
            <wp:extent cx="6106160" cy="800735"/>
            <wp:effectExtent l="0" t="0" r="0" b="0"/>
            <wp:docPr id="1" name="Picture 1" descr="A close up of a sig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AI-generated content may be incorrect.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F07" w:rsidRPr="00650184" w:rsidRDefault="00D86F07" w:rsidP="00D86F07">
      <w:pPr>
        <w:pStyle w:val="BodyText"/>
        <w:tabs>
          <w:tab w:val="center" w:pos="5383"/>
          <w:tab w:val="left" w:pos="9400"/>
        </w:tabs>
        <w:rPr>
          <w:b/>
          <w:bCs/>
          <w:i/>
          <w:iCs/>
          <w:sz w:val="16"/>
          <w:lang w:val="ru-RU"/>
        </w:rPr>
      </w:pPr>
      <w:r>
        <w:rPr>
          <w:i/>
          <w:iCs/>
          <w:sz w:val="16"/>
        </w:rPr>
        <w:tab/>
        <w:t xml:space="preserve">телефон/факс: </w:t>
      </w:r>
      <w:r>
        <w:rPr>
          <w:b/>
          <w:bCs/>
          <w:i/>
          <w:iCs/>
          <w:sz w:val="16"/>
        </w:rPr>
        <w:t>(011) 319-3582</w:t>
      </w:r>
      <w:r w:rsidRPr="00650184">
        <w:rPr>
          <w:b/>
          <w:bCs/>
          <w:i/>
          <w:iCs/>
          <w:sz w:val="16"/>
          <w:lang w:val="ru-RU"/>
        </w:rPr>
        <w:t xml:space="preserve"> </w:t>
      </w:r>
      <w:r>
        <w:rPr>
          <w:i/>
          <w:iCs/>
          <w:sz w:val="16"/>
        </w:rPr>
        <w:t xml:space="preserve"> мејл:</w:t>
      </w:r>
      <w:r>
        <w:rPr>
          <w:b/>
          <w:bCs/>
          <w:i/>
          <w:iCs/>
          <w:sz w:val="16"/>
          <w:lang w:val="en-US"/>
        </w:rPr>
        <w:t>umbps</w:t>
      </w:r>
      <w:r w:rsidRPr="00650184">
        <w:rPr>
          <w:b/>
          <w:bCs/>
          <w:i/>
          <w:iCs/>
          <w:sz w:val="16"/>
          <w:lang w:val="ru-RU"/>
        </w:rPr>
        <w:t>@</w:t>
      </w:r>
      <w:r>
        <w:rPr>
          <w:b/>
          <w:bCs/>
          <w:i/>
          <w:iCs/>
          <w:sz w:val="16"/>
          <w:lang w:val="en-US"/>
        </w:rPr>
        <w:t>hotmail</w:t>
      </w:r>
      <w:r w:rsidRPr="00650184">
        <w:rPr>
          <w:b/>
          <w:bCs/>
          <w:i/>
          <w:iCs/>
          <w:sz w:val="16"/>
          <w:lang w:val="ru-RU"/>
        </w:rPr>
        <w:t>.</w:t>
      </w:r>
      <w:r>
        <w:rPr>
          <w:b/>
          <w:bCs/>
          <w:i/>
          <w:iCs/>
          <w:sz w:val="16"/>
          <w:lang w:val="en-US"/>
        </w:rPr>
        <w:t>com</w:t>
      </w:r>
      <w:r w:rsidRPr="00650184">
        <w:rPr>
          <w:b/>
          <w:bCs/>
          <w:i/>
          <w:iCs/>
          <w:sz w:val="16"/>
          <w:lang w:val="ru-RU"/>
        </w:rPr>
        <w:t xml:space="preserve"> </w:t>
      </w:r>
      <w:r w:rsidRPr="00650184">
        <w:rPr>
          <w:i/>
          <w:iCs/>
          <w:sz w:val="16"/>
          <w:lang w:val="ru-RU"/>
        </w:rPr>
        <w:t xml:space="preserve"> </w:t>
      </w:r>
      <w:r>
        <w:rPr>
          <w:i/>
          <w:iCs/>
          <w:sz w:val="16"/>
        </w:rPr>
        <w:t xml:space="preserve">сајт: </w:t>
      </w:r>
      <w:hyperlink r:id="rId8" w:history="1">
        <w:r>
          <w:rPr>
            <w:rStyle w:val="Hyperlink"/>
            <w:rFonts w:eastAsiaTheme="majorEastAsia"/>
            <w:i/>
            <w:iCs/>
            <w:sz w:val="16"/>
          </w:rPr>
          <w:t>www.umbps.org.</w:t>
        </w:r>
      </w:hyperlink>
      <w:r>
        <w:rPr>
          <w:b/>
          <w:bCs/>
          <w:i/>
          <w:iCs/>
          <w:color w:val="0000FF"/>
          <w:sz w:val="16"/>
          <w:u w:val="single"/>
          <w:lang w:val="en-US"/>
        </w:rPr>
        <w:t>r</w:t>
      </w:r>
      <w:r>
        <w:rPr>
          <w:b/>
          <w:bCs/>
          <w:i/>
          <w:iCs/>
          <w:sz w:val="16"/>
          <w:u w:val="single"/>
          <w:lang w:val="en-US"/>
        </w:rPr>
        <w:t>s</w:t>
      </w:r>
      <w:r>
        <w:rPr>
          <w:b/>
          <w:bCs/>
          <w:i/>
          <w:iCs/>
          <w:sz w:val="16"/>
          <w:u w:val="single"/>
        </w:rPr>
        <w:t xml:space="preserve"> </w:t>
      </w:r>
      <w:r>
        <w:rPr>
          <w:b/>
          <w:bCs/>
          <w:i/>
          <w:iCs/>
          <w:sz w:val="16"/>
        </w:rPr>
        <w:t xml:space="preserve">  </w:t>
      </w:r>
      <w:r>
        <w:rPr>
          <w:b/>
          <w:bCs/>
          <w:i/>
          <w:iCs/>
          <w:sz w:val="16"/>
        </w:rPr>
        <w:tab/>
      </w:r>
    </w:p>
    <w:p w:rsidR="00D86F07" w:rsidRDefault="00D86F07" w:rsidP="00D86F07">
      <w:pPr>
        <w:rPr>
          <w:rFonts w:ascii="Garamond" w:hAnsi="Garamond"/>
          <w:sz w:val="28"/>
          <w:szCs w:val="28"/>
          <w:lang w:val="sr-Latn-CS"/>
        </w:rPr>
      </w:pPr>
    </w:p>
    <w:p w:rsidR="00D86F07" w:rsidRPr="00AA65F9" w:rsidRDefault="00D86F07" w:rsidP="00D86F07">
      <w:pPr>
        <w:jc w:val="center"/>
        <w:rPr>
          <w:b/>
          <w:caps/>
          <w:sz w:val="28"/>
          <w:szCs w:val="28"/>
          <w:lang w:val="ru-RU"/>
        </w:rPr>
      </w:pPr>
      <w:r w:rsidRPr="00650184">
        <w:rPr>
          <w:sz w:val="28"/>
          <w:szCs w:val="28"/>
          <w:lang w:val="sr-Latn-CS"/>
        </w:rPr>
        <w:t xml:space="preserve">  </w:t>
      </w:r>
      <w:r w:rsidRPr="00AA65F9">
        <w:rPr>
          <w:b/>
          <w:sz w:val="28"/>
          <w:szCs w:val="28"/>
          <w:lang w:val="ru-RU"/>
        </w:rPr>
        <w:t>3</w:t>
      </w:r>
      <w:r w:rsidR="0025163B" w:rsidRPr="00AA65F9">
        <w:rPr>
          <w:b/>
          <w:sz w:val="28"/>
          <w:szCs w:val="28"/>
          <w:lang w:val="ru-RU"/>
        </w:rPr>
        <w:t>3</w:t>
      </w:r>
      <w:r w:rsidRPr="00AA65F9">
        <w:rPr>
          <w:b/>
          <w:sz w:val="28"/>
          <w:szCs w:val="28"/>
          <w:lang w:val="ru-RU"/>
        </w:rPr>
        <w:t xml:space="preserve">. РЕПУБЛИЧКО ТАКМИЧЕЊЕ ИЗ СОЛФЕЂА И </w:t>
      </w:r>
      <w:r w:rsidRPr="00AA65F9">
        <w:rPr>
          <w:b/>
          <w:caps/>
          <w:sz w:val="28"/>
          <w:szCs w:val="28"/>
          <w:lang w:val="ru-RU"/>
        </w:rPr>
        <w:t>теоретских предмета</w:t>
      </w:r>
    </w:p>
    <w:p w:rsidR="00D86F07" w:rsidRPr="00AA65F9" w:rsidRDefault="00D86F07" w:rsidP="00D86F07">
      <w:pPr>
        <w:jc w:val="center"/>
        <w:rPr>
          <w:b/>
          <w:i/>
          <w:u w:val="single"/>
          <w:lang w:val="ru-RU"/>
        </w:rPr>
      </w:pPr>
    </w:p>
    <w:p w:rsidR="00D86F07" w:rsidRPr="00AA65F9" w:rsidRDefault="00D86F07" w:rsidP="00D86F07">
      <w:pPr>
        <w:ind w:firstLine="720"/>
        <w:jc w:val="center"/>
        <w:rPr>
          <w:i/>
          <w:u w:val="single"/>
          <w:lang w:val="ru-RU"/>
        </w:rPr>
      </w:pPr>
      <w:r w:rsidRPr="00AA65F9">
        <w:rPr>
          <w:b/>
          <w:sz w:val="28"/>
          <w:szCs w:val="28"/>
          <w:lang w:val="ru-RU"/>
        </w:rPr>
        <w:t xml:space="preserve"> </w:t>
      </w:r>
      <w:r w:rsidRPr="00AA65F9">
        <w:rPr>
          <w:b/>
          <w:color w:val="000000"/>
          <w:sz w:val="28"/>
          <w:szCs w:val="28"/>
          <w:lang w:val="ru-RU"/>
        </w:rPr>
        <w:t>ПРОПОЗИЦИЈЕ РЕПУБЛИЧКОГ</w:t>
      </w:r>
      <w:r w:rsidRPr="00AA65F9">
        <w:rPr>
          <w:b/>
          <w:sz w:val="28"/>
          <w:szCs w:val="28"/>
          <w:lang w:val="ru-RU"/>
        </w:rPr>
        <w:t xml:space="preserve"> ТАКМИЧЕЊА ИЗ СОЛФЕЂА И </w:t>
      </w:r>
      <w:r w:rsidRPr="00AA65F9">
        <w:rPr>
          <w:b/>
          <w:caps/>
          <w:sz w:val="28"/>
          <w:szCs w:val="28"/>
          <w:lang w:val="ru-RU"/>
        </w:rPr>
        <w:t>теорИЈЕ МУЗИКЕ</w:t>
      </w:r>
    </w:p>
    <w:p w:rsidR="00D86F07" w:rsidRPr="00AA65F9" w:rsidRDefault="00D86F07" w:rsidP="00D86F07">
      <w:pPr>
        <w:ind w:firstLine="720"/>
        <w:jc w:val="center"/>
        <w:rPr>
          <w:i/>
          <w:u w:val="single"/>
          <w:lang w:val="ru-RU"/>
        </w:rPr>
      </w:pPr>
    </w:p>
    <w:p w:rsidR="00D86F07" w:rsidRPr="00AA65F9" w:rsidRDefault="00D86F07" w:rsidP="00D86F07">
      <w:pPr>
        <w:ind w:firstLine="720"/>
        <w:jc w:val="center"/>
        <w:rPr>
          <w:iCs/>
          <w:lang w:val="ru-RU"/>
        </w:rPr>
      </w:pPr>
    </w:p>
    <w:p w:rsidR="00D86F07" w:rsidRPr="00AA65F9" w:rsidRDefault="00D86F07" w:rsidP="00D86F07">
      <w:pPr>
        <w:shd w:val="clear" w:color="auto" w:fill="B2A1C7"/>
        <w:rPr>
          <w:b/>
          <w:lang w:val="ru-RU"/>
        </w:rPr>
      </w:pPr>
      <w:r w:rsidRPr="00202FA3">
        <w:rPr>
          <w:b/>
        </w:rPr>
        <w:t>I</w:t>
      </w:r>
      <w:r w:rsidRPr="00AA65F9">
        <w:rPr>
          <w:b/>
          <w:lang w:val="ru-RU"/>
        </w:rPr>
        <w:t xml:space="preserve">а КАТЕГОРИЈА: </w:t>
      </w:r>
      <w:r w:rsidRPr="00202FA3">
        <w:rPr>
          <w:b/>
        </w:rPr>
        <w:t>I</w:t>
      </w:r>
      <w:r w:rsidRPr="00AA65F9">
        <w:rPr>
          <w:b/>
          <w:lang w:val="ru-RU"/>
        </w:rPr>
        <w:t xml:space="preserve"> разред ОМШ, СОЛФЕЂО</w:t>
      </w:r>
    </w:p>
    <w:p w:rsidR="00D86F07" w:rsidRPr="00AA65F9" w:rsidRDefault="00D86F07" w:rsidP="00D86F07">
      <w:pPr>
        <w:rPr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D86F07" w:rsidRPr="00202FA3" w:rsidTr="00AA65F9">
        <w:trPr>
          <w:trHeight w:val="230"/>
        </w:trPr>
        <w:tc>
          <w:tcPr>
            <w:tcW w:w="9180" w:type="dxa"/>
          </w:tcPr>
          <w:p w:rsidR="00D86F07" w:rsidRPr="00202FA3" w:rsidRDefault="00D86F07" w:rsidP="001A2770">
            <w:pPr>
              <w:rPr>
                <w:b/>
              </w:rPr>
            </w:pPr>
            <w:r w:rsidRPr="00202FA3">
              <w:rPr>
                <w:b/>
              </w:rPr>
              <w:t>УСМЕНИ ДЕО</w:t>
            </w:r>
          </w:p>
        </w:tc>
      </w:tr>
      <w:tr w:rsidR="00D86F07" w:rsidRPr="00AA65F9" w:rsidTr="00AA65F9">
        <w:tc>
          <w:tcPr>
            <w:tcW w:w="9180" w:type="dxa"/>
          </w:tcPr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 xml:space="preserve">Певање с листа 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 xml:space="preserve">Виолински кључ. 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Тоналитет: Це-дур. Поступни мелодијски покрет с разложеним тоничним трозвуком.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Такт: 2/4.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Дужина примера: осам тактова.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Пример има ознаку за темпо, динамику и артикулацију.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Такмичар(ка) узима интонацију преко камертона (а1) и интонира штим тоналитета или каденцу.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У току певања испитивач(ица) може да исправи грешке.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</w:p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>Ритмичко читање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Виолински кључ.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Јединица бројања: четвртина.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Поступни покрет у четвртинама, осминама и одговарајућим паузама.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Дужина примера: осам тактова.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Пример има ознаку за темпо и артикулацију.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У току извођења испитивач(ица) не исправља грешке.</w:t>
            </w:r>
          </w:p>
        </w:tc>
      </w:tr>
    </w:tbl>
    <w:p w:rsidR="00D86F07" w:rsidRPr="00AA65F9" w:rsidRDefault="00D86F07" w:rsidP="00D86F07">
      <w:pPr>
        <w:rPr>
          <w:rFonts w:ascii="Garamond" w:hAnsi="Garamond"/>
          <w:b/>
          <w:lang w:val="ru-RU"/>
        </w:rPr>
      </w:pPr>
    </w:p>
    <w:p w:rsidR="00D86F07" w:rsidRPr="00AA65F9" w:rsidRDefault="00D86F07" w:rsidP="00D86F07">
      <w:pPr>
        <w:rPr>
          <w:rFonts w:ascii="Garamond" w:hAnsi="Garamond"/>
          <w:b/>
          <w:lang w:val="ru-RU"/>
        </w:rPr>
      </w:pPr>
    </w:p>
    <w:p w:rsidR="00D86F07" w:rsidRPr="00AA65F9" w:rsidRDefault="00D86F07" w:rsidP="00D86F07">
      <w:pPr>
        <w:shd w:val="clear" w:color="auto" w:fill="B2A1C7"/>
        <w:rPr>
          <w:b/>
          <w:lang w:val="ru-RU"/>
        </w:rPr>
      </w:pPr>
      <w:r w:rsidRPr="00202FA3">
        <w:rPr>
          <w:b/>
        </w:rPr>
        <w:t>II</w:t>
      </w:r>
      <w:r w:rsidRPr="00AA65F9">
        <w:rPr>
          <w:b/>
          <w:lang w:val="ru-RU"/>
        </w:rPr>
        <w:t xml:space="preserve">а КАТЕГОРИЈА: </w:t>
      </w:r>
      <w:r w:rsidRPr="00202FA3">
        <w:rPr>
          <w:b/>
        </w:rPr>
        <w:t>II</w:t>
      </w:r>
      <w:r w:rsidRPr="00AA65F9">
        <w:rPr>
          <w:b/>
          <w:lang w:val="ru-RU"/>
        </w:rPr>
        <w:t xml:space="preserve"> разред шестогодишње ОМШ, СОЛФЕЂО</w:t>
      </w:r>
    </w:p>
    <w:p w:rsidR="00D86F07" w:rsidRPr="00AA65F9" w:rsidRDefault="00D86F07" w:rsidP="00D86F07">
      <w:pPr>
        <w:rPr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6"/>
        <w:gridCol w:w="4496"/>
      </w:tblGrid>
      <w:tr w:rsidR="00D86F07" w:rsidRPr="00202FA3" w:rsidTr="001A2770">
        <w:trPr>
          <w:trHeight w:val="230"/>
        </w:trPr>
        <w:tc>
          <w:tcPr>
            <w:tcW w:w="5377" w:type="dxa"/>
          </w:tcPr>
          <w:p w:rsidR="00D86F07" w:rsidRPr="00202FA3" w:rsidRDefault="00D86F07" w:rsidP="001A2770">
            <w:pPr>
              <w:rPr>
                <w:b/>
              </w:rPr>
            </w:pPr>
            <w:r w:rsidRPr="00202FA3">
              <w:rPr>
                <w:b/>
              </w:rPr>
              <w:t>ПИСМЕНИ ДЕО</w:t>
            </w:r>
          </w:p>
        </w:tc>
        <w:tc>
          <w:tcPr>
            <w:tcW w:w="5377" w:type="dxa"/>
          </w:tcPr>
          <w:p w:rsidR="00D86F07" w:rsidRPr="00202FA3" w:rsidRDefault="00D86F07" w:rsidP="001A2770">
            <w:pPr>
              <w:rPr>
                <w:b/>
              </w:rPr>
            </w:pPr>
            <w:r w:rsidRPr="00202FA3">
              <w:rPr>
                <w:b/>
              </w:rPr>
              <w:t>УСМЕНИ ДЕО</w:t>
            </w:r>
          </w:p>
        </w:tc>
      </w:tr>
      <w:tr w:rsidR="00D86F07" w:rsidRPr="00AA65F9" w:rsidTr="001A2770">
        <w:tc>
          <w:tcPr>
            <w:tcW w:w="5377" w:type="dxa"/>
          </w:tcPr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>Једногласни диктат (мелодијска допуњалка)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Виолински кључ.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Тоналитет: а-мол.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Такт: 2/4.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Начин свирања: камертон (а1), штим тоналитета, потврда тоналитета.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Пулсација се даје непосредно пред свирање диктата.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Диктат се свира једном у целини.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lastRenderedPageBreak/>
              <w:t>Потврда такта.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Диктат се свира по двотактима. Према свирању испитивачице/испитивача такмичар(ка) нотама попуњава празна места у тактовима.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Дужина диктата: осам тактова.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Диктат се на крају свира два пута.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</w:p>
          <w:p w:rsidR="00D86F07" w:rsidRPr="00AA65F9" w:rsidRDefault="00D86F07" w:rsidP="001A2770">
            <w:pPr>
              <w:rPr>
                <w:lang w:val="ru-RU"/>
              </w:rPr>
            </w:pPr>
          </w:p>
          <w:p w:rsidR="00D86F07" w:rsidRPr="00AA65F9" w:rsidRDefault="00D86F07" w:rsidP="001A2770">
            <w:pPr>
              <w:rPr>
                <w:lang w:val="ru-RU"/>
              </w:rPr>
            </w:pPr>
          </w:p>
        </w:tc>
        <w:tc>
          <w:tcPr>
            <w:tcW w:w="5377" w:type="dxa"/>
          </w:tcPr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lastRenderedPageBreak/>
              <w:t>Певање с листа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Виолински кључ.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Тоналитет: а-мол.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Јединица бројања: четвртина.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Дужина примера: осам тактова.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Такмичар(ка) узима интонацију преко камертона (а1) и интонира штим тоналитета или каденцу.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Пример има ознаку за темпо, динамику и артикулацију.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lastRenderedPageBreak/>
              <w:t>У току певања испитивач(ица) може да исправи грешке.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</w:p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>Ритмичко читање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Виолински кључ.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Јединица бројања: четвртина.</w:t>
            </w:r>
            <w:r w:rsidRPr="00AA65F9">
              <w:rPr>
                <w:bCs/>
                <w:lang w:val="ru-RU"/>
              </w:rPr>
              <w:br/>
              <w:t>Захтев: четвороделна подела ритмичке јединице бројања без шеснаестинских пауза.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Дужина примера: осам тактова.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Пример има ознаку за темпо и артикулацију.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У току извођења испитивач(ица) не исправља грешке.</w:t>
            </w:r>
          </w:p>
        </w:tc>
      </w:tr>
    </w:tbl>
    <w:p w:rsidR="00D86F07" w:rsidRPr="00AA65F9" w:rsidRDefault="00D86F07" w:rsidP="00D86F07">
      <w:pPr>
        <w:rPr>
          <w:rFonts w:ascii="Garamond" w:hAnsi="Garamond"/>
          <w:b/>
          <w:lang w:val="ru-RU"/>
        </w:rPr>
      </w:pPr>
    </w:p>
    <w:p w:rsidR="00D86F07" w:rsidRPr="00AA65F9" w:rsidRDefault="00D86F07" w:rsidP="00D86F07">
      <w:pPr>
        <w:rPr>
          <w:rFonts w:ascii="Garamond" w:hAnsi="Garamond"/>
          <w:b/>
          <w:lang w:val="ru-RU"/>
        </w:rPr>
      </w:pPr>
    </w:p>
    <w:p w:rsidR="00D86F07" w:rsidRPr="00AA65F9" w:rsidRDefault="00D86F07" w:rsidP="00D86F07">
      <w:pPr>
        <w:shd w:val="clear" w:color="auto" w:fill="B2A1C7"/>
        <w:rPr>
          <w:b/>
          <w:lang w:val="ru-RU"/>
        </w:rPr>
      </w:pPr>
      <w:r w:rsidRPr="00202FA3">
        <w:rPr>
          <w:b/>
        </w:rPr>
        <w:t>II</w:t>
      </w:r>
      <w:r w:rsidRPr="00AA65F9">
        <w:rPr>
          <w:b/>
          <w:lang w:val="ru-RU"/>
        </w:rPr>
        <w:t xml:space="preserve">б КАТЕГОРИЈА: </w:t>
      </w:r>
      <w:r w:rsidRPr="00202FA3">
        <w:rPr>
          <w:b/>
        </w:rPr>
        <w:t>II</w:t>
      </w:r>
      <w:r w:rsidRPr="00AA65F9">
        <w:rPr>
          <w:b/>
          <w:lang w:val="ru-RU"/>
        </w:rPr>
        <w:t xml:space="preserve"> разред шестогодишње ОМШ, ТЕОРИЈА МУЗИКЕ   </w:t>
      </w:r>
    </w:p>
    <w:p w:rsidR="00D86F07" w:rsidRPr="00AA65F9" w:rsidRDefault="00D86F07" w:rsidP="00D86F07">
      <w:pPr>
        <w:jc w:val="both"/>
        <w:rPr>
          <w:b/>
          <w:lang w:val="ru-RU"/>
        </w:rPr>
      </w:pPr>
    </w:p>
    <w:p w:rsidR="00D86F07" w:rsidRPr="00AA65F9" w:rsidRDefault="00D86F07" w:rsidP="00D86F07">
      <w:pPr>
        <w:jc w:val="both"/>
        <w:rPr>
          <w:bCs/>
          <w:lang w:val="ru-RU"/>
        </w:rPr>
      </w:pPr>
      <w:r w:rsidRPr="00AA65F9">
        <w:rPr>
          <w:bCs/>
          <w:lang w:val="ru-RU"/>
        </w:rPr>
        <w:t>Такмичење из теорије музике је у форми писменог теста, у виолинском и бас кључу.</w:t>
      </w:r>
    </w:p>
    <w:p w:rsidR="00D86F07" w:rsidRPr="00AA65F9" w:rsidRDefault="00D86F07" w:rsidP="00D86F07">
      <w:pPr>
        <w:jc w:val="both"/>
        <w:rPr>
          <w:bCs/>
          <w:lang w:val="ru-RU"/>
        </w:rPr>
      </w:pPr>
      <w:r w:rsidRPr="00AA65F9">
        <w:rPr>
          <w:bCs/>
          <w:lang w:val="ru-RU"/>
        </w:rPr>
        <w:t>Време за израду теста је 45 минута.</w:t>
      </w:r>
    </w:p>
    <w:p w:rsidR="00D86F07" w:rsidRPr="00AA65F9" w:rsidRDefault="00D86F07" w:rsidP="00D86F07">
      <w:pPr>
        <w:jc w:val="both"/>
        <w:rPr>
          <w:bCs/>
          <w:lang w:val="ru-RU"/>
        </w:rPr>
      </w:pPr>
      <w:r w:rsidRPr="00AA65F9">
        <w:rPr>
          <w:bCs/>
          <w:lang w:val="ru-RU"/>
        </w:rPr>
        <w:t>Наведене су области које ће бити на такмичењу. Тип задатака одређује аутор(ка) теста.</w:t>
      </w:r>
    </w:p>
    <w:p w:rsidR="00D86F07" w:rsidRPr="00AA65F9" w:rsidRDefault="00D86F07" w:rsidP="00D86F07">
      <w:pPr>
        <w:jc w:val="both"/>
        <w:rPr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D86F07" w:rsidRPr="00AA65F9" w:rsidTr="001A2770">
        <w:tc>
          <w:tcPr>
            <w:tcW w:w="10754" w:type="dxa"/>
          </w:tcPr>
          <w:p w:rsidR="00D86F07" w:rsidRPr="00157F7E" w:rsidRDefault="00D86F07" w:rsidP="001A2770">
            <w:pPr>
              <w:rPr>
                <w:b/>
              </w:rPr>
            </w:pPr>
            <w:r w:rsidRPr="00157F7E">
              <w:rPr>
                <w:b/>
              </w:rPr>
              <w:t>Садржај  теста:</w:t>
            </w:r>
          </w:p>
          <w:p w:rsidR="00D86F07" w:rsidRPr="00157F7E" w:rsidRDefault="00D86F07" w:rsidP="001A2770">
            <w:pPr>
              <w:numPr>
                <w:ilvl w:val="0"/>
                <w:numId w:val="33"/>
              </w:numPr>
            </w:pPr>
            <w:r w:rsidRPr="00157F7E">
              <w:t>Нотно писмо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Записивање и препознавање нота у виолинском и бас кључу у малој и првој октави</w:t>
            </w:r>
          </w:p>
          <w:p w:rsidR="00D86F07" w:rsidRPr="00157F7E" w:rsidRDefault="00D86F07" w:rsidP="001A2770">
            <w:pPr>
              <w:numPr>
                <w:ilvl w:val="0"/>
                <w:numId w:val="33"/>
              </w:numPr>
            </w:pPr>
            <w:r w:rsidRPr="00157F7E">
              <w:t>Ритам и метрика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Допуњавање тактова нотном вредношћу која недостаје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Одређивање врсте такта и исписивање тактица у датој мелодији</w:t>
            </w:r>
          </w:p>
          <w:p w:rsidR="00D86F07" w:rsidRPr="00157F7E" w:rsidRDefault="00D86F07" w:rsidP="001A2770">
            <w:pPr>
              <w:numPr>
                <w:ilvl w:val="0"/>
                <w:numId w:val="33"/>
              </w:numPr>
            </w:pPr>
            <w:r w:rsidRPr="00157F7E">
              <w:t>Интервали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Изградња и препознавање интервала до квинте по величини (без врсте)</w:t>
            </w:r>
          </w:p>
          <w:p w:rsidR="00D86F07" w:rsidRPr="00157F7E" w:rsidRDefault="00D86F07" w:rsidP="001A2770">
            <w:pPr>
              <w:numPr>
                <w:ilvl w:val="0"/>
                <w:numId w:val="33"/>
              </w:numPr>
            </w:pPr>
            <w:r w:rsidRPr="00157F7E">
              <w:t>Акорди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Квинтакорди на главним ступњевима Це-дура, Ге-дура и Еф-дура</w:t>
            </w:r>
          </w:p>
          <w:p w:rsidR="00D86F07" w:rsidRPr="00AA65F9" w:rsidRDefault="00D86F07" w:rsidP="001A2770">
            <w:pPr>
              <w:numPr>
                <w:ilvl w:val="0"/>
                <w:numId w:val="33"/>
              </w:numPr>
              <w:rPr>
                <w:lang w:val="ru-RU"/>
              </w:rPr>
            </w:pPr>
            <w:r w:rsidRPr="00AA65F9">
              <w:rPr>
                <w:lang w:val="ru-RU"/>
              </w:rPr>
              <w:t>Лествице и тетрахорди у Це-дуру, Ге-дуру и Еф-дуру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Изградња и препознавање лествичних низова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Изградња и препознавање доњих и горњих тетрахорада у лествицама</w:t>
            </w:r>
          </w:p>
        </w:tc>
      </w:tr>
    </w:tbl>
    <w:p w:rsidR="00D86F07" w:rsidRPr="00AA65F9" w:rsidRDefault="00D86F07" w:rsidP="00D86F07">
      <w:pPr>
        <w:rPr>
          <w:rFonts w:ascii="Garamond" w:hAnsi="Garamond"/>
          <w:b/>
          <w:lang w:val="ru-RU"/>
        </w:rPr>
      </w:pPr>
    </w:p>
    <w:p w:rsidR="00D86F07" w:rsidRPr="00AA65F9" w:rsidRDefault="00D86F07" w:rsidP="00D86F07">
      <w:pPr>
        <w:ind w:firstLine="720"/>
        <w:jc w:val="center"/>
        <w:rPr>
          <w:lang w:val="ru-RU"/>
        </w:rPr>
      </w:pPr>
    </w:p>
    <w:p w:rsidR="00D86F07" w:rsidRPr="00AA65F9" w:rsidRDefault="00D86F07" w:rsidP="00D86F07">
      <w:pPr>
        <w:shd w:val="clear" w:color="auto" w:fill="B2A1C7"/>
        <w:rPr>
          <w:b/>
          <w:lang w:val="ru-RU"/>
        </w:rPr>
      </w:pPr>
      <w:r w:rsidRPr="00202FA3">
        <w:rPr>
          <w:b/>
        </w:rPr>
        <w:t>III</w:t>
      </w:r>
      <w:r w:rsidRPr="00AA65F9">
        <w:rPr>
          <w:b/>
          <w:lang w:val="ru-RU"/>
        </w:rPr>
        <w:t xml:space="preserve">а КАТЕГОРИЈА: </w:t>
      </w:r>
      <w:r w:rsidRPr="00202FA3">
        <w:rPr>
          <w:b/>
        </w:rPr>
        <w:t>III</w:t>
      </w:r>
      <w:r w:rsidRPr="00AA65F9">
        <w:rPr>
          <w:b/>
          <w:lang w:val="ru-RU"/>
        </w:rPr>
        <w:t xml:space="preserve"> разред шестогодишње и </w:t>
      </w:r>
      <w:r w:rsidRPr="00202FA3">
        <w:rPr>
          <w:b/>
        </w:rPr>
        <w:t>II</w:t>
      </w:r>
      <w:r w:rsidRPr="00AA65F9">
        <w:rPr>
          <w:b/>
          <w:lang w:val="ru-RU"/>
        </w:rPr>
        <w:t xml:space="preserve"> четворогодишње ОМШ, СОЛФЕЂО</w:t>
      </w:r>
    </w:p>
    <w:p w:rsidR="00D86F07" w:rsidRPr="00AA65F9" w:rsidRDefault="00D86F07" w:rsidP="00D86F07">
      <w:pPr>
        <w:rPr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7"/>
        <w:gridCol w:w="4645"/>
      </w:tblGrid>
      <w:tr w:rsidR="00D86F07" w:rsidRPr="00202FA3" w:rsidTr="001A2770">
        <w:trPr>
          <w:trHeight w:val="230"/>
        </w:trPr>
        <w:tc>
          <w:tcPr>
            <w:tcW w:w="5377" w:type="dxa"/>
          </w:tcPr>
          <w:p w:rsidR="00D86F07" w:rsidRPr="00202FA3" w:rsidRDefault="00D86F07" w:rsidP="001A2770">
            <w:pPr>
              <w:rPr>
                <w:b/>
              </w:rPr>
            </w:pPr>
            <w:r w:rsidRPr="00202FA3">
              <w:rPr>
                <w:b/>
              </w:rPr>
              <w:t>ПИСМЕНИ ДЕО</w:t>
            </w:r>
          </w:p>
        </w:tc>
        <w:tc>
          <w:tcPr>
            <w:tcW w:w="5377" w:type="dxa"/>
          </w:tcPr>
          <w:p w:rsidR="00D86F07" w:rsidRPr="00202FA3" w:rsidRDefault="00D86F07" w:rsidP="001A2770">
            <w:pPr>
              <w:rPr>
                <w:b/>
              </w:rPr>
            </w:pPr>
            <w:r w:rsidRPr="00202FA3">
              <w:rPr>
                <w:b/>
              </w:rPr>
              <w:t>УСМЕНИ ДЕО</w:t>
            </w:r>
          </w:p>
        </w:tc>
      </w:tr>
      <w:tr w:rsidR="00D86F07" w:rsidRPr="00AA65F9" w:rsidTr="001A2770">
        <w:tc>
          <w:tcPr>
            <w:tcW w:w="5377" w:type="dxa"/>
          </w:tcPr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>Једногласни диктат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Дијатоника, дурски тоналитети до једног предзнака.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Такт: 2/4.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Дужина диктата: осам тактова.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Пулсација се даје непосредно пред свирање.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Камертон, штим тоналитета.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lastRenderedPageBreak/>
              <w:t>Диктат се свира једном у целости.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Потврда врсте тоналитета и такта. 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 xml:space="preserve">Диктат се свира по двотактима.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Диктат се на крају свира два  пута.</w:t>
            </w:r>
          </w:p>
        </w:tc>
        <w:tc>
          <w:tcPr>
            <w:tcW w:w="5377" w:type="dxa"/>
          </w:tcPr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lastRenderedPageBreak/>
              <w:t>Певање с листа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Виолински кључ.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Тоналитети: е-мол и де-мол.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Такт: 2/4.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Такмичар(ка) узима интонацију преко камертона (а1) и интонира штим тоналитета, или пева каденцу.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Пример има ознаке за темпо, динамику и  </w:t>
            </w:r>
            <w:r w:rsidRPr="00AA65F9">
              <w:rPr>
                <w:lang w:val="ru-RU"/>
              </w:rPr>
              <w:lastRenderedPageBreak/>
              <w:t>артикулацију.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Дужина примера: осам тактова.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У току извођења испитивач(ица) исправља грешке.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</w:p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>Ритмичко читање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Бас кључ.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Јединица бројања: четвртина или осмина.  Четвороделна подела ритмичке јединице бројања.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Дужина примера: осам тактова.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Пример има ознаку за темпо и артикулацију.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У току извођења испитивач(ица) не исправља грешке.</w:t>
            </w:r>
          </w:p>
        </w:tc>
      </w:tr>
    </w:tbl>
    <w:p w:rsidR="00D86F07" w:rsidRPr="00AA65F9" w:rsidRDefault="00D86F07" w:rsidP="00D86F07">
      <w:pPr>
        <w:rPr>
          <w:rFonts w:ascii="Garamond" w:hAnsi="Garamond"/>
          <w:b/>
          <w:lang w:val="ru-RU"/>
        </w:rPr>
      </w:pPr>
    </w:p>
    <w:p w:rsidR="00D86F07" w:rsidRPr="00AA65F9" w:rsidRDefault="00D86F07" w:rsidP="00D86F07">
      <w:pPr>
        <w:rPr>
          <w:rFonts w:ascii="Garamond" w:hAnsi="Garamond"/>
          <w:b/>
          <w:lang w:val="ru-RU"/>
        </w:rPr>
      </w:pPr>
    </w:p>
    <w:p w:rsidR="00D86F07" w:rsidRPr="00AA65F9" w:rsidRDefault="00D86F07" w:rsidP="00D86F07">
      <w:pPr>
        <w:shd w:val="clear" w:color="auto" w:fill="B2A1C7"/>
        <w:rPr>
          <w:b/>
          <w:lang w:val="ru-RU"/>
        </w:rPr>
      </w:pPr>
      <w:r w:rsidRPr="00202FA3">
        <w:rPr>
          <w:b/>
        </w:rPr>
        <w:t>III</w:t>
      </w:r>
      <w:r w:rsidRPr="00AA65F9">
        <w:rPr>
          <w:b/>
          <w:lang w:val="ru-RU"/>
        </w:rPr>
        <w:t xml:space="preserve">б КАТЕГОРИЈА: </w:t>
      </w:r>
      <w:r w:rsidRPr="00202FA3">
        <w:rPr>
          <w:b/>
        </w:rPr>
        <w:t>III</w:t>
      </w:r>
      <w:r w:rsidRPr="00AA65F9">
        <w:rPr>
          <w:b/>
          <w:lang w:val="ru-RU"/>
        </w:rPr>
        <w:t xml:space="preserve"> разред шестогодишње и </w:t>
      </w:r>
      <w:r w:rsidRPr="00202FA3">
        <w:rPr>
          <w:b/>
        </w:rPr>
        <w:t>II</w:t>
      </w:r>
      <w:r w:rsidRPr="00AA65F9">
        <w:rPr>
          <w:b/>
          <w:lang w:val="ru-RU"/>
        </w:rPr>
        <w:t xml:space="preserve"> четворогодишње ОМШ, ТЕОРИЈА МУЗИКЕ   </w:t>
      </w:r>
    </w:p>
    <w:p w:rsidR="00D86F07" w:rsidRPr="00AA65F9" w:rsidRDefault="00D86F07" w:rsidP="00D86F07">
      <w:pPr>
        <w:rPr>
          <w:b/>
          <w:bCs/>
          <w:lang w:val="ru-RU"/>
        </w:rPr>
      </w:pPr>
    </w:p>
    <w:p w:rsidR="00D86F07" w:rsidRPr="00AA65F9" w:rsidRDefault="00D86F07" w:rsidP="00D86F07">
      <w:pPr>
        <w:jc w:val="both"/>
        <w:rPr>
          <w:bCs/>
          <w:lang w:val="ru-RU"/>
        </w:rPr>
      </w:pPr>
      <w:r w:rsidRPr="00AA65F9">
        <w:rPr>
          <w:bCs/>
          <w:lang w:val="ru-RU"/>
        </w:rPr>
        <w:t>Такмичење из теорије музике је у форми писменог теста, у виолинском и бас кључу.</w:t>
      </w:r>
    </w:p>
    <w:p w:rsidR="00D86F07" w:rsidRPr="00AA65F9" w:rsidRDefault="00D86F07" w:rsidP="00D86F07">
      <w:pPr>
        <w:jc w:val="both"/>
        <w:rPr>
          <w:bCs/>
          <w:lang w:val="ru-RU"/>
        </w:rPr>
      </w:pPr>
      <w:r w:rsidRPr="00AA65F9">
        <w:rPr>
          <w:bCs/>
          <w:lang w:val="ru-RU"/>
        </w:rPr>
        <w:t>Време за израду теста је 45 минута.</w:t>
      </w:r>
    </w:p>
    <w:p w:rsidR="00D86F07" w:rsidRPr="00AA65F9" w:rsidRDefault="00D86F07" w:rsidP="00D86F07">
      <w:pPr>
        <w:jc w:val="both"/>
        <w:rPr>
          <w:bCs/>
          <w:lang w:val="ru-RU"/>
        </w:rPr>
      </w:pPr>
      <w:r w:rsidRPr="00AA65F9">
        <w:rPr>
          <w:bCs/>
          <w:lang w:val="ru-RU"/>
        </w:rPr>
        <w:t>Наведене су области које ће бити на такмичењу. Тип задатака одређује аутор(ка) теста.</w:t>
      </w:r>
    </w:p>
    <w:p w:rsidR="00D86F07" w:rsidRPr="00AA65F9" w:rsidRDefault="00D86F07" w:rsidP="00D86F07">
      <w:pPr>
        <w:jc w:val="both"/>
        <w:rPr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D86F07" w:rsidRPr="00AA65F9" w:rsidTr="001A2770">
        <w:tc>
          <w:tcPr>
            <w:tcW w:w="10754" w:type="dxa"/>
          </w:tcPr>
          <w:p w:rsidR="00D86F07" w:rsidRPr="00202FA3" w:rsidRDefault="00D86F07" w:rsidP="001A2770">
            <w:pPr>
              <w:rPr>
                <w:b/>
              </w:rPr>
            </w:pPr>
            <w:r w:rsidRPr="00202FA3">
              <w:rPr>
                <w:b/>
              </w:rPr>
              <w:t>Садржај  теста:</w:t>
            </w:r>
          </w:p>
          <w:p w:rsidR="00D86F07" w:rsidRPr="00202FA3" w:rsidRDefault="00D86F07" w:rsidP="001A2770">
            <w:pPr>
              <w:numPr>
                <w:ilvl w:val="0"/>
                <w:numId w:val="40"/>
              </w:numPr>
            </w:pPr>
            <w:r w:rsidRPr="00202FA3">
              <w:t>Нотно писмо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Записивање и препознавање нота у виолинском и бас кључу у малој, првој и другој октави</w:t>
            </w:r>
          </w:p>
          <w:p w:rsidR="00D86F07" w:rsidRPr="00AA65F9" w:rsidRDefault="00D86F07" w:rsidP="001A2770">
            <w:pPr>
              <w:numPr>
                <w:ilvl w:val="0"/>
                <w:numId w:val="40"/>
              </w:numPr>
              <w:rPr>
                <w:lang w:val="ru-RU"/>
              </w:rPr>
            </w:pPr>
            <w:r w:rsidRPr="00AA65F9">
              <w:rPr>
                <w:lang w:val="ru-RU"/>
              </w:rPr>
              <w:t>Ритам и метрика: четвртина и осмина као јединице бројања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Допуњавање тактова нотном вредношћу која недостаје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Одређивање врсте такта и исписивање тактица у датој мелодији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Преписивање мелодије у други такт (нпр. из 3/8 у 3/4)</w:t>
            </w:r>
          </w:p>
          <w:p w:rsidR="00D86F07" w:rsidRPr="00202FA3" w:rsidRDefault="00D86F07" w:rsidP="001A2770">
            <w:pPr>
              <w:numPr>
                <w:ilvl w:val="0"/>
                <w:numId w:val="40"/>
              </w:numPr>
            </w:pPr>
            <w:r w:rsidRPr="00202FA3">
              <w:t>Интервали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Изградња и препознавање интервала до квинте</w:t>
            </w:r>
          </w:p>
          <w:p w:rsidR="00D86F07" w:rsidRPr="0098612A" w:rsidRDefault="00D86F07" w:rsidP="001A2770">
            <w:pPr>
              <w:numPr>
                <w:ilvl w:val="0"/>
                <w:numId w:val="40"/>
              </w:numPr>
            </w:pPr>
            <w:r w:rsidRPr="00202FA3">
              <w:t>Акорди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Дурски и молски квинтакорди на основним тоновима</w:t>
            </w:r>
          </w:p>
          <w:p w:rsidR="00D86F07" w:rsidRPr="00202FA3" w:rsidRDefault="00D86F07" w:rsidP="001A2770">
            <w:pPr>
              <w:numPr>
                <w:ilvl w:val="0"/>
                <w:numId w:val="40"/>
              </w:numPr>
            </w:pPr>
            <w:r w:rsidRPr="00202FA3">
              <w:t>Лествице и тетрахорди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Дурске у молске лествице до два предзнака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Записивање предзнака дурских и молских лествице до два предзнака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Изградња и препознавање лествичних низова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 xml:space="preserve">- Изградња и препознавање доњих и горњих тетрахорада у лествицама </w:t>
            </w:r>
          </w:p>
        </w:tc>
      </w:tr>
    </w:tbl>
    <w:p w:rsidR="00D86F07" w:rsidRPr="00AA65F9" w:rsidRDefault="00D86F07" w:rsidP="00D86F07">
      <w:pPr>
        <w:rPr>
          <w:b/>
          <w:lang w:val="ru-RU"/>
        </w:rPr>
      </w:pPr>
    </w:p>
    <w:p w:rsidR="00D86F07" w:rsidRPr="00AA65F9" w:rsidRDefault="00D86F07" w:rsidP="00D86F07">
      <w:pPr>
        <w:ind w:firstLine="720"/>
        <w:jc w:val="center"/>
        <w:rPr>
          <w:b/>
          <w:i/>
          <w:u w:val="single"/>
          <w:lang w:val="ru-RU"/>
        </w:rPr>
      </w:pPr>
    </w:p>
    <w:p w:rsidR="00D86F07" w:rsidRPr="00AA65F9" w:rsidRDefault="00D86F07" w:rsidP="00D86F07">
      <w:pPr>
        <w:shd w:val="clear" w:color="auto" w:fill="B2A1C7"/>
        <w:rPr>
          <w:b/>
          <w:lang w:val="ru-RU"/>
        </w:rPr>
      </w:pPr>
      <w:r w:rsidRPr="00202FA3">
        <w:rPr>
          <w:b/>
        </w:rPr>
        <w:t>IV</w:t>
      </w:r>
      <w:r w:rsidRPr="00AA65F9">
        <w:rPr>
          <w:b/>
          <w:lang w:val="ru-RU"/>
        </w:rPr>
        <w:t xml:space="preserve">а КАТЕГОРИЈА: </w:t>
      </w:r>
      <w:r w:rsidRPr="00202FA3">
        <w:rPr>
          <w:b/>
        </w:rPr>
        <w:t>IV</w:t>
      </w:r>
      <w:r w:rsidRPr="00AA65F9">
        <w:rPr>
          <w:b/>
          <w:lang w:val="ru-RU"/>
        </w:rPr>
        <w:t xml:space="preserve"> разред шестогодишње ОМШ, СОЛФЕЂО</w:t>
      </w:r>
    </w:p>
    <w:p w:rsidR="00D86F07" w:rsidRPr="00AA65F9" w:rsidRDefault="00D86F07" w:rsidP="00D86F07">
      <w:pPr>
        <w:rPr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4"/>
        <w:gridCol w:w="4628"/>
      </w:tblGrid>
      <w:tr w:rsidR="00D86F07" w:rsidRPr="00202FA3" w:rsidTr="001A2770">
        <w:tc>
          <w:tcPr>
            <w:tcW w:w="5377" w:type="dxa"/>
          </w:tcPr>
          <w:p w:rsidR="00D86F07" w:rsidRPr="00202FA3" w:rsidRDefault="00D86F07" w:rsidP="001A2770">
            <w:pPr>
              <w:rPr>
                <w:b/>
              </w:rPr>
            </w:pPr>
            <w:r w:rsidRPr="00202FA3">
              <w:rPr>
                <w:b/>
              </w:rPr>
              <w:t>ПИСМЕНИ ДЕО</w:t>
            </w:r>
          </w:p>
        </w:tc>
        <w:tc>
          <w:tcPr>
            <w:tcW w:w="5377" w:type="dxa"/>
          </w:tcPr>
          <w:p w:rsidR="00D86F07" w:rsidRPr="00202FA3" w:rsidRDefault="00D86F07" w:rsidP="001A2770">
            <w:pPr>
              <w:rPr>
                <w:b/>
              </w:rPr>
            </w:pPr>
            <w:r w:rsidRPr="00202FA3">
              <w:rPr>
                <w:b/>
              </w:rPr>
              <w:t>УСМЕНИ ДЕО</w:t>
            </w:r>
          </w:p>
        </w:tc>
      </w:tr>
      <w:tr w:rsidR="00D86F07" w:rsidRPr="00AA65F9" w:rsidTr="001A2770">
        <w:tc>
          <w:tcPr>
            <w:tcW w:w="5377" w:type="dxa"/>
          </w:tcPr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>Једногласни диктат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Виолински кључ.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Дурски тоналитети до два предзнака.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Јединица бројања: четвртина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lastRenderedPageBreak/>
              <w:t xml:space="preserve">Дужина диктата: осам тактова.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Камертон, штим тоналитета, потврда тоналитета.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Пулсација се даје непосредно пред свирање диктата.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Диктат се свира једном у целини.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Потврда тоналитета и такта. 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 xml:space="preserve">Диктат се свира по двотактима.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Диктат се на крају свира два пута.</w:t>
            </w:r>
          </w:p>
        </w:tc>
        <w:tc>
          <w:tcPr>
            <w:tcW w:w="5377" w:type="dxa"/>
          </w:tcPr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lastRenderedPageBreak/>
              <w:t>Певање с листа</w:t>
            </w:r>
          </w:p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lang w:val="ru-RU"/>
              </w:rPr>
              <w:t>Виолински кључ</w:t>
            </w:r>
            <w:r w:rsidRPr="00AA65F9">
              <w:rPr>
                <w:b/>
                <w:lang w:val="ru-RU"/>
              </w:rPr>
              <w:t>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Тоналитети до два предзнака. 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Јединица бројања: четвртина.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lastRenderedPageBreak/>
              <w:t>Такмичар(ка) узима интонацију преко камертона (а1) и интонира штим тоналитета.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Пример има ознаке за темпо, динамику и  артикулацију.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Дужина примера: осам тактова.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</w:p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>Ритмичко читање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Бас кључ.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Јединица бројања: четвртина, половина или четвртина с тачком (проста подела тродела).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Дужина примера: осам тактова.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Пример има ознаку за темпо и артикулацију.</w:t>
            </w:r>
          </w:p>
        </w:tc>
      </w:tr>
    </w:tbl>
    <w:p w:rsidR="00D86F07" w:rsidRPr="00AA65F9" w:rsidRDefault="00D86F07" w:rsidP="00D86F07">
      <w:pPr>
        <w:rPr>
          <w:rFonts w:ascii="Garamond" w:hAnsi="Garamond"/>
          <w:b/>
          <w:lang w:val="ru-RU"/>
        </w:rPr>
      </w:pPr>
    </w:p>
    <w:p w:rsidR="00D86F07" w:rsidRPr="00AA65F9" w:rsidRDefault="00D86F07" w:rsidP="00D86F07">
      <w:pPr>
        <w:rPr>
          <w:rFonts w:ascii="Garamond" w:hAnsi="Garamond"/>
          <w:b/>
          <w:lang w:val="ru-RU"/>
        </w:rPr>
      </w:pPr>
    </w:p>
    <w:p w:rsidR="00D86F07" w:rsidRPr="00AA65F9" w:rsidRDefault="00D86F07" w:rsidP="00D86F07">
      <w:pPr>
        <w:shd w:val="clear" w:color="auto" w:fill="B2A1C7"/>
        <w:rPr>
          <w:b/>
          <w:lang w:val="ru-RU"/>
        </w:rPr>
      </w:pPr>
      <w:r w:rsidRPr="00202FA3">
        <w:rPr>
          <w:b/>
        </w:rPr>
        <w:t>IV</w:t>
      </w:r>
      <w:r w:rsidRPr="00AA65F9">
        <w:rPr>
          <w:b/>
          <w:lang w:val="ru-RU"/>
        </w:rPr>
        <w:t xml:space="preserve">б КАТЕГОРИЈА: </w:t>
      </w:r>
      <w:r w:rsidRPr="00202FA3">
        <w:rPr>
          <w:b/>
        </w:rPr>
        <w:t>IV</w:t>
      </w:r>
      <w:r w:rsidRPr="00AA65F9">
        <w:rPr>
          <w:b/>
          <w:lang w:val="ru-RU"/>
        </w:rPr>
        <w:t xml:space="preserve"> разред шестогодишње ОМШ, ТЕОРИЈА МУЗИКЕ   </w:t>
      </w:r>
    </w:p>
    <w:p w:rsidR="00D86F07" w:rsidRPr="00AA65F9" w:rsidRDefault="00D86F07" w:rsidP="00D86F07">
      <w:pPr>
        <w:jc w:val="both"/>
        <w:rPr>
          <w:b/>
          <w:lang w:val="ru-RU"/>
        </w:rPr>
      </w:pPr>
    </w:p>
    <w:p w:rsidR="00D86F07" w:rsidRPr="00AA65F9" w:rsidRDefault="00D86F07" w:rsidP="00D86F07">
      <w:pPr>
        <w:jc w:val="both"/>
        <w:rPr>
          <w:bCs/>
          <w:lang w:val="ru-RU"/>
        </w:rPr>
      </w:pPr>
      <w:r w:rsidRPr="00AA65F9">
        <w:rPr>
          <w:bCs/>
          <w:lang w:val="ru-RU"/>
        </w:rPr>
        <w:t>Такмичење из теорије музике је у форми писменог теста, у виолинском и бас кључу.</w:t>
      </w:r>
    </w:p>
    <w:p w:rsidR="00D86F07" w:rsidRPr="00AA65F9" w:rsidRDefault="00D86F07" w:rsidP="00D86F07">
      <w:pPr>
        <w:jc w:val="both"/>
        <w:rPr>
          <w:bCs/>
          <w:lang w:val="ru-RU"/>
        </w:rPr>
      </w:pPr>
      <w:r w:rsidRPr="00AA65F9">
        <w:rPr>
          <w:bCs/>
          <w:lang w:val="ru-RU"/>
        </w:rPr>
        <w:t>Време за израду теста је 45 минута.</w:t>
      </w:r>
    </w:p>
    <w:p w:rsidR="00D86F07" w:rsidRPr="00AA65F9" w:rsidRDefault="00D86F07" w:rsidP="00D86F07">
      <w:pPr>
        <w:jc w:val="both"/>
        <w:rPr>
          <w:bCs/>
          <w:lang w:val="ru-RU"/>
        </w:rPr>
      </w:pPr>
      <w:r w:rsidRPr="00AA65F9">
        <w:rPr>
          <w:bCs/>
          <w:lang w:val="ru-RU"/>
        </w:rPr>
        <w:t>Наведене су области које ће бити на такмичењу. Тип задатака одређује аутор(ка) теста.</w:t>
      </w:r>
    </w:p>
    <w:p w:rsidR="00D86F07" w:rsidRPr="00AA65F9" w:rsidRDefault="00D86F07" w:rsidP="00D86F07">
      <w:pPr>
        <w:jc w:val="both"/>
        <w:rPr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D86F07" w:rsidRPr="00AA65F9" w:rsidTr="001A2770">
        <w:tc>
          <w:tcPr>
            <w:tcW w:w="10754" w:type="dxa"/>
          </w:tcPr>
          <w:p w:rsidR="00D86F07" w:rsidRPr="00202FA3" w:rsidRDefault="00D86F07" w:rsidP="001A2770">
            <w:pPr>
              <w:rPr>
                <w:b/>
              </w:rPr>
            </w:pPr>
            <w:r w:rsidRPr="00202FA3">
              <w:rPr>
                <w:b/>
              </w:rPr>
              <w:t>Садржај  теста:</w:t>
            </w:r>
          </w:p>
          <w:p w:rsidR="00D86F07" w:rsidRPr="00202FA3" w:rsidRDefault="00D86F07" w:rsidP="001A2770">
            <w:pPr>
              <w:numPr>
                <w:ilvl w:val="0"/>
                <w:numId w:val="34"/>
              </w:numPr>
            </w:pPr>
            <w:r w:rsidRPr="00202FA3">
              <w:t>Нотно писмо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Записивање и препознавање нота у виолинском кључу у малој, првој и другој октави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Записивање и препознавање нота у бас кључу у малој и првој октави</w:t>
            </w:r>
          </w:p>
          <w:p w:rsidR="00D86F07" w:rsidRPr="00202FA3" w:rsidRDefault="00D86F07" w:rsidP="001A2770">
            <w:pPr>
              <w:numPr>
                <w:ilvl w:val="0"/>
                <w:numId w:val="34"/>
              </w:numPr>
            </w:pPr>
            <w:r w:rsidRPr="00202FA3">
              <w:t>Ритам и метрика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Допуњавање тактова нотном вредношћу која недостаје: осмина, четвртина, половина и четвртина с тачком као јединице бројања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Одређивање врсте такта и исписивање тактица у датој мелодији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Преписивање мелодије у други такт: осмина, четвртина и половина као јединица бројања</w:t>
            </w:r>
          </w:p>
          <w:p w:rsidR="00D86F07" w:rsidRPr="00202FA3" w:rsidRDefault="00D86F07" w:rsidP="001A2770">
            <w:pPr>
              <w:numPr>
                <w:ilvl w:val="0"/>
                <w:numId w:val="34"/>
              </w:numPr>
            </w:pPr>
            <w:r w:rsidRPr="00202FA3">
              <w:t>Интервали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Изградња и препознавање интервала до октаве</w:t>
            </w:r>
          </w:p>
          <w:p w:rsidR="00D86F07" w:rsidRPr="00202FA3" w:rsidRDefault="00D86F07" w:rsidP="001A2770">
            <w:pPr>
              <w:numPr>
                <w:ilvl w:val="0"/>
                <w:numId w:val="34"/>
              </w:numPr>
            </w:pPr>
            <w:r w:rsidRPr="00202FA3">
              <w:t>Акорди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Препознавање и изградња све четири врсте квинтакорда</w:t>
            </w:r>
          </w:p>
          <w:p w:rsidR="00D86F07" w:rsidRPr="005B28CA" w:rsidRDefault="00D86F07" w:rsidP="001A2770">
            <w:pPr>
              <w:numPr>
                <w:ilvl w:val="0"/>
                <w:numId w:val="34"/>
              </w:numPr>
            </w:pPr>
            <w:r w:rsidRPr="00202FA3">
              <w:t>Лествице и тетрахорди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Записивање предзнака лествица у виолинском и бас кључу до три предзнака и препознавање лествица на основу предзнака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Изградња и препознавање лествичних низова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Изградња и препознавање доњих и горњих тетрахорада у лествицама</w:t>
            </w:r>
          </w:p>
        </w:tc>
      </w:tr>
    </w:tbl>
    <w:p w:rsidR="00D86F07" w:rsidRPr="00AA65F9" w:rsidRDefault="00D86F07" w:rsidP="00D86F07">
      <w:pPr>
        <w:rPr>
          <w:rFonts w:ascii="Garamond" w:hAnsi="Garamond"/>
          <w:b/>
          <w:lang w:val="ru-RU"/>
        </w:rPr>
      </w:pPr>
    </w:p>
    <w:p w:rsidR="00D86F07" w:rsidRDefault="00D86F07" w:rsidP="00D86F07">
      <w:pPr>
        <w:rPr>
          <w:rFonts w:ascii="Garamond" w:hAnsi="Garamond"/>
          <w:b/>
        </w:rPr>
      </w:pPr>
    </w:p>
    <w:p w:rsidR="00AA65F9" w:rsidRDefault="00AA65F9" w:rsidP="00D86F07">
      <w:pPr>
        <w:rPr>
          <w:rFonts w:ascii="Garamond" w:hAnsi="Garamond"/>
          <w:b/>
        </w:rPr>
      </w:pPr>
    </w:p>
    <w:p w:rsidR="00AA65F9" w:rsidRDefault="00AA65F9" w:rsidP="00D86F07">
      <w:pPr>
        <w:rPr>
          <w:rFonts w:ascii="Garamond" w:hAnsi="Garamond"/>
          <w:b/>
        </w:rPr>
      </w:pPr>
    </w:p>
    <w:p w:rsidR="00AA65F9" w:rsidRDefault="00AA65F9" w:rsidP="00D86F07">
      <w:pPr>
        <w:rPr>
          <w:rFonts w:ascii="Garamond" w:hAnsi="Garamond"/>
          <w:b/>
        </w:rPr>
      </w:pPr>
    </w:p>
    <w:p w:rsidR="00AA65F9" w:rsidRPr="00AA65F9" w:rsidRDefault="00AA65F9" w:rsidP="00D86F07">
      <w:pPr>
        <w:rPr>
          <w:rFonts w:ascii="Garamond" w:hAnsi="Garamond"/>
          <w:b/>
        </w:rPr>
      </w:pPr>
    </w:p>
    <w:p w:rsidR="00D86F07" w:rsidRPr="00AA65F9" w:rsidRDefault="00D86F07" w:rsidP="00D86F07">
      <w:pPr>
        <w:shd w:val="clear" w:color="auto" w:fill="B2A1C7"/>
        <w:rPr>
          <w:b/>
          <w:lang w:val="ru-RU"/>
        </w:rPr>
      </w:pPr>
      <w:r w:rsidRPr="00202FA3">
        <w:rPr>
          <w:b/>
        </w:rPr>
        <w:lastRenderedPageBreak/>
        <w:t>V</w:t>
      </w:r>
      <w:r w:rsidRPr="00AA65F9">
        <w:rPr>
          <w:b/>
          <w:lang w:val="ru-RU"/>
        </w:rPr>
        <w:t xml:space="preserve">а КАТЕГОРИЈА: </w:t>
      </w:r>
      <w:r w:rsidRPr="00202FA3">
        <w:rPr>
          <w:b/>
        </w:rPr>
        <w:t>V</w:t>
      </w:r>
      <w:r w:rsidRPr="00AA65F9">
        <w:rPr>
          <w:b/>
          <w:lang w:val="ru-RU"/>
        </w:rPr>
        <w:t xml:space="preserve"> разред шестогодишње и </w:t>
      </w:r>
      <w:r w:rsidRPr="00202FA3">
        <w:rPr>
          <w:b/>
        </w:rPr>
        <w:t>III</w:t>
      </w:r>
      <w:r w:rsidRPr="00AA65F9">
        <w:rPr>
          <w:b/>
          <w:lang w:val="ru-RU"/>
        </w:rPr>
        <w:t xml:space="preserve"> разред четворогодишње ОМШ, СОЛФЕЂО</w:t>
      </w:r>
    </w:p>
    <w:p w:rsidR="00D86F07" w:rsidRPr="00AA65F9" w:rsidRDefault="00D86F07" w:rsidP="00D86F07">
      <w:pPr>
        <w:rPr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7"/>
        <w:gridCol w:w="4645"/>
      </w:tblGrid>
      <w:tr w:rsidR="00D86F07" w:rsidRPr="00202FA3" w:rsidTr="001A2770">
        <w:tc>
          <w:tcPr>
            <w:tcW w:w="5377" w:type="dxa"/>
          </w:tcPr>
          <w:p w:rsidR="00D86F07" w:rsidRPr="00202FA3" w:rsidRDefault="00D86F07" w:rsidP="001A2770">
            <w:pPr>
              <w:rPr>
                <w:b/>
              </w:rPr>
            </w:pPr>
            <w:r w:rsidRPr="00202FA3">
              <w:rPr>
                <w:b/>
              </w:rPr>
              <w:t>ПИСМЕНИ ДЕО</w:t>
            </w:r>
          </w:p>
        </w:tc>
        <w:tc>
          <w:tcPr>
            <w:tcW w:w="5377" w:type="dxa"/>
          </w:tcPr>
          <w:p w:rsidR="00D86F07" w:rsidRPr="00202FA3" w:rsidRDefault="00D86F07" w:rsidP="001A2770">
            <w:pPr>
              <w:rPr>
                <w:b/>
              </w:rPr>
            </w:pPr>
            <w:r w:rsidRPr="00202FA3">
              <w:rPr>
                <w:b/>
              </w:rPr>
              <w:t>УСМЕНИ ДЕО</w:t>
            </w:r>
          </w:p>
        </w:tc>
      </w:tr>
      <w:tr w:rsidR="00D86F07" w:rsidRPr="00AA65F9" w:rsidTr="001A2770">
        <w:tc>
          <w:tcPr>
            <w:tcW w:w="5377" w:type="dxa"/>
          </w:tcPr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>Једногласни диктат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Виолински кључ.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Дурски тоналитети до три предзнака.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Такт: 2/4 и 3/4.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Дужина диктата: осам тактова.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Камертон, штим тоналитета, потврда тоналитета.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Пулсација се даје непосредно пред свирање диктата.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Диктат се свира једном у целини.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Потврда тоналитета и такта. 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 xml:space="preserve">Диктат се свира по двотактима.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Диктат се на крају свира два пута.</w:t>
            </w:r>
          </w:p>
        </w:tc>
        <w:tc>
          <w:tcPr>
            <w:tcW w:w="5377" w:type="dxa"/>
          </w:tcPr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>Певање с листа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Виолински кључ.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Тоналитети до три предзнака.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Јединица бројања: четвртина</w:t>
            </w:r>
            <w:r w:rsidR="005F27AB" w:rsidRPr="00AA65F9">
              <w:rPr>
                <w:lang w:val="ru-RU"/>
              </w:rPr>
              <w:t xml:space="preserve"> и четвртина с тачком</w:t>
            </w:r>
            <w:r w:rsidRPr="00AA65F9">
              <w:rPr>
                <w:lang w:val="ru-RU"/>
              </w:rPr>
              <w:t>.</w:t>
            </w:r>
          </w:p>
          <w:p w:rsidR="005F27AB" w:rsidRPr="00AA65F9" w:rsidRDefault="005F27AB" w:rsidP="001A2770">
            <w:pPr>
              <w:rPr>
                <w:lang w:val="ru-RU"/>
              </w:rPr>
            </w:pPr>
            <w:r w:rsidRPr="00AA65F9">
              <w:rPr>
                <w:bCs/>
                <w:lang w:val="ru-RU"/>
              </w:rPr>
              <w:t>У мелодијском покрету могућ разложен доминантни септакорд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Такмичар(ка) узима интонацију преко камертона (а1) и интонира штим тоналитета.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Дужина примера: осам тактова.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Пример има ознаку за темпо, динамику и  артикулацију.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У току извођења испитивач(ица) може да исправи грешке.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</w:p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>Ритмичко читање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Бас кључ.</w:t>
            </w:r>
          </w:p>
          <w:p w:rsidR="005F27AB" w:rsidRPr="00AA65F9" w:rsidRDefault="005F27AB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Јединица бројања: четвртина, осмина и четвртина с тачком</w:t>
            </w:r>
            <w:r w:rsidR="00F71EAC" w:rsidRPr="00AA65F9">
              <w:rPr>
                <w:lang w:val="ru-RU"/>
              </w:rPr>
              <w:t xml:space="preserve"> (сложена подела, без фигура)</w:t>
            </w:r>
            <w:r w:rsidRPr="00AA65F9">
              <w:rPr>
                <w:lang w:val="ru-RU"/>
              </w:rPr>
              <w:t>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Дужина примера: до 12 тактова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Пример има ознаку за темпо и артикулацију.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У току извођења испитивач(ица) не исправља грешке.</w:t>
            </w:r>
          </w:p>
        </w:tc>
      </w:tr>
    </w:tbl>
    <w:p w:rsidR="00D86F07" w:rsidRPr="00AA65F9" w:rsidRDefault="00D86F07" w:rsidP="00D86F07">
      <w:pPr>
        <w:rPr>
          <w:b/>
          <w:iCs/>
          <w:u w:val="single"/>
          <w:lang w:val="ru-RU"/>
        </w:rPr>
      </w:pPr>
    </w:p>
    <w:p w:rsidR="00D86F07" w:rsidRPr="00AA65F9" w:rsidRDefault="00D86F07" w:rsidP="00D86F07">
      <w:pPr>
        <w:ind w:firstLine="720"/>
        <w:jc w:val="center"/>
        <w:rPr>
          <w:b/>
          <w:i/>
          <w:u w:val="single"/>
          <w:lang w:val="ru-RU"/>
        </w:rPr>
      </w:pPr>
    </w:p>
    <w:p w:rsidR="00D86F07" w:rsidRPr="00AA65F9" w:rsidRDefault="00D86F07" w:rsidP="00D86F07">
      <w:pPr>
        <w:shd w:val="clear" w:color="auto" w:fill="B2A1C7"/>
        <w:rPr>
          <w:b/>
          <w:lang w:val="ru-RU"/>
        </w:rPr>
      </w:pPr>
      <w:r w:rsidRPr="00202FA3">
        <w:rPr>
          <w:b/>
        </w:rPr>
        <w:t>V</w:t>
      </w:r>
      <w:r w:rsidRPr="00AA65F9">
        <w:rPr>
          <w:b/>
          <w:lang w:val="ru-RU"/>
        </w:rPr>
        <w:t xml:space="preserve">б КАТЕГОРИЈА: </w:t>
      </w:r>
      <w:r w:rsidRPr="00202FA3">
        <w:rPr>
          <w:b/>
        </w:rPr>
        <w:t>V</w:t>
      </w:r>
      <w:r w:rsidRPr="00AA65F9">
        <w:rPr>
          <w:b/>
          <w:lang w:val="ru-RU"/>
        </w:rPr>
        <w:t xml:space="preserve"> разред шестогодишње и </w:t>
      </w:r>
      <w:r w:rsidRPr="00202FA3">
        <w:rPr>
          <w:b/>
        </w:rPr>
        <w:t>III</w:t>
      </w:r>
      <w:r w:rsidRPr="00AA65F9">
        <w:rPr>
          <w:b/>
          <w:lang w:val="ru-RU"/>
        </w:rPr>
        <w:t xml:space="preserve"> разред четворогодишње ОМШ, ТЕОРИЈА МУЗИКЕ   </w:t>
      </w:r>
    </w:p>
    <w:p w:rsidR="00D86F07" w:rsidRPr="00AA65F9" w:rsidRDefault="00D86F07" w:rsidP="00D86F07">
      <w:pPr>
        <w:rPr>
          <w:b/>
          <w:lang w:val="ru-RU"/>
        </w:rPr>
      </w:pPr>
    </w:p>
    <w:p w:rsidR="00D86F07" w:rsidRPr="00AA65F9" w:rsidRDefault="00D86F07" w:rsidP="00D86F07">
      <w:pPr>
        <w:jc w:val="both"/>
        <w:rPr>
          <w:bCs/>
          <w:lang w:val="ru-RU"/>
        </w:rPr>
      </w:pPr>
      <w:r w:rsidRPr="00AA65F9">
        <w:rPr>
          <w:bCs/>
          <w:lang w:val="ru-RU"/>
        </w:rPr>
        <w:t>Такмичење из теорије музике је у форми писменог теста, у виолинском и бас кључу.</w:t>
      </w:r>
    </w:p>
    <w:p w:rsidR="00D86F07" w:rsidRPr="00AA65F9" w:rsidRDefault="00D86F07" w:rsidP="00D86F07">
      <w:pPr>
        <w:jc w:val="both"/>
        <w:rPr>
          <w:bCs/>
          <w:lang w:val="ru-RU"/>
        </w:rPr>
      </w:pPr>
      <w:r w:rsidRPr="00AA65F9">
        <w:rPr>
          <w:bCs/>
          <w:lang w:val="ru-RU"/>
        </w:rPr>
        <w:t>Време за израду теста је 45 минута.</w:t>
      </w:r>
    </w:p>
    <w:p w:rsidR="00D86F07" w:rsidRPr="00AA65F9" w:rsidRDefault="00D86F07" w:rsidP="00D86F07">
      <w:pPr>
        <w:jc w:val="both"/>
        <w:rPr>
          <w:bCs/>
          <w:lang w:val="ru-RU"/>
        </w:rPr>
      </w:pPr>
      <w:r w:rsidRPr="00AA65F9">
        <w:rPr>
          <w:bCs/>
          <w:lang w:val="ru-RU"/>
        </w:rPr>
        <w:t>Наведене су области које ће бити на такмичењу. Тип задатака одређује аутор(ка) теста.</w:t>
      </w:r>
    </w:p>
    <w:p w:rsidR="00D86F07" w:rsidRPr="00AA65F9" w:rsidRDefault="00D86F07" w:rsidP="00D86F07">
      <w:pPr>
        <w:jc w:val="both"/>
        <w:rPr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D86F07" w:rsidRPr="00AA65F9" w:rsidTr="001A2770">
        <w:tc>
          <w:tcPr>
            <w:tcW w:w="10754" w:type="dxa"/>
          </w:tcPr>
          <w:p w:rsidR="00D86F07" w:rsidRPr="00202FA3" w:rsidRDefault="00D86F07" w:rsidP="001A2770">
            <w:pPr>
              <w:rPr>
                <w:b/>
              </w:rPr>
            </w:pPr>
            <w:r w:rsidRPr="00202FA3">
              <w:rPr>
                <w:b/>
              </w:rPr>
              <w:t>Садржај  теста:</w:t>
            </w:r>
          </w:p>
          <w:p w:rsidR="00D86F07" w:rsidRPr="00202FA3" w:rsidRDefault="00D86F07" w:rsidP="001A2770">
            <w:pPr>
              <w:numPr>
                <w:ilvl w:val="0"/>
                <w:numId w:val="35"/>
              </w:numPr>
            </w:pPr>
            <w:r w:rsidRPr="00202FA3">
              <w:t>Нотно писмо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Записивање и препознавање нота у виолинском кључу у малој, првој и другој октави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Записивање и препознавање нота у бас кључу у великој, малој и првој октави</w:t>
            </w:r>
          </w:p>
          <w:p w:rsidR="00D86F07" w:rsidRPr="00202FA3" w:rsidRDefault="00D86F07" w:rsidP="001A2770">
            <w:pPr>
              <w:numPr>
                <w:ilvl w:val="0"/>
                <w:numId w:val="35"/>
              </w:numPr>
            </w:pPr>
            <w:r w:rsidRPr="00202FA3">
              <w:t>Ритам и метрика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Допуњавање тактова нотном вредношћу која недостаје: осмина, четвртина, половина и четвртина с тачком као јединице бројања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Одређивање врсте такта и исписивање тактица у датој мелодији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Преписивање мелодије у други такт; осмина, четвртина и половина као јединица бројања</w:t>
            </w:r>
          </w:p>
          <w:p w:rsidR="00D86F07" w:rsidRPr="00202FA3" w:rsidRDefault="00D86F07" w:rsidP="001A2770">
            <w:pPr>
              <w:numPr>
                <w:ilvl w:val="0"/>
                <w:numId w:val="35"/>
              </w:numPr>
            </w:pPr>
            <w:r w:rsidRPr="00202FA3">
              <w:lastRenderedPageBreak/>
              <w:t>Интервали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Изградња и препознавање интервала до октаве</w:t>
            </w:r>
          </w:p>
          <w:p w:rsidR="00D86F07" w:rsidRPr="00202FA3" w:rsidRDefault="00D86F07" w:rsidP="001A2770">
            <w:pPr>
              <w:numPr>
                <w:ilvl w:val="0"/>
                <w:numId w:val="35"/>
              </w:numPr>
            </w:pPr>
            <w:r w:rsidRPr="00202FA3">
              <w:t>Акорди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Препознавање и изградња консонантних квинтакорада и њихових обратаја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Препознавање и изградња дисонантних квинтакорада и доминантног септакорда</w:t>
            </w:r>
          </w:p>
          <w:p w:rsidR="00D86F07" w:rsidRPr="005B28CA" w:rsidRDefault="00D86F07" w:rsidP="001A2770">
            <w:pPr>
              <w:numPr>
                <w:ilvl w:val="0"/>
                <w:numId w:val="35"/>
              </w:numPr>
            </w:pPr>
            <w:r w:rsidRPr="00202FA3">
              <w:t>Лествице и тетрахорди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Записивање предзнака лествица у виолинском и бас кључу до четири предзнака и препознавање лествица на основу предзнака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Изградња и препознавање лествичног низа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Препознавање лествичне основе мелодије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Изградња и препознавање тетрахорада и одређивање припадности тоналитетима</w:t>
            </w:r>
          </w:p>
        </w:tc>
      </w:tr>
    </w:tbl>
    <w:p w:rsidR="00D86F07" w:rsidRPr="00AA65F9" w:rsidRDefault="00D86F07" w:rsidP="00D86F07">
      <w:pPr>
        <w:rPr>
          <w:b/>
          <w:lang w:val="ru-RU"/>
        </w:rPr>
      </w:pPr>
    </w:p>
    <w:p w:rsidR="00D86F07" w:rsidRPr="00AA65F9" w:rsidRDefault="00D86F07" w:rsidP="00D86F07">
      <w:pPr>
        <w:rPr>
          <w:b/>
          <w:i/>
          <w:lang w:val="ru-RU"/>
        </w:rPr>
      </w:pPr>
    </w:p>
    <w:p w:rsidR="00D86F07" w:rsidRPr="00AA65F9" w:rsidRDefault="00D86F07" w:rsidP="00D86F07">
      <w:pPr>
        <w:shd w:val="clear" w:color="auto" w:fill="B2A1C7"/>
        <w:rPr>
          <w:b/>
          <w:lang w:val="ru-RU"/>
        </w:rPr>
      </w:pPr>
      <w:r w:rsidRPr="00202FA3">
        <w:rPr>
          <w:b/>
        </w:rPr>
        <w:t>VI</w:t>
      </w:r>
      <w:r w:rsidRPr="00AA65F9">
        <w:rPr>
          <w:b/>
          <w:lang w:val="ru-RU"/>
        </w:rPr>
        <w:t>а КАТЕГОРИЈА: завршни разред ОМШ, СОЛФЕЂО</w:t>
      </w:r>
    </w:p>
    <w:p w:rsidR="00D86F07" w:rsidRPr="00AA65F9" w:rsidRDefault="00D86F07" w:rsidP="00D86F07">
      <w:pPr>
        <w:rPr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6"/>
        <w:gridCol w:w="4526"/>
      </w:tblGrid>
      <w:tr w:rsidR="00D86F07" w:rsidRPr="00202FA3" w:rsidTr="001A2770">
        <w:tc>
          <w:tcPr>
            <w:tcW w:w="5377" w:type="dxa"/>
          </w:tcPr>
          <w:p w:rsidR="00D86F07" w:rsidRPr="00202FA3" w:rsidRDefault="00D86F07" w:rsidP="001A2770">
            <w:pPr>
              <w:rPr>
                <w:b/>
              </w:rPr>
            </w:pPr>
            <w:r w:rsidRPr="00202FA3">
              <w:rPr>
                <w:b/>
              </w:rPr>
              <w:t>ПИСМЕНИ ДЕО</w:t>
            </w:r>
          </w:p>
        </w:tc>
        <w:tc>
          <w:tcPr>
            <w:tcW w:w="5377" w:type="dxa"/>
          </w:tcPr>
          <w:p w:rsidR="00D86F07" w:rsidRPr="00202FA3" w:rsidRDefault="00D86F07" w:rsidP="001A2770">
            <w:pPr>
              <w:rPr>
                <w:b/>
              </w:rPr>
            </w:pPr>
            <w:r w:rsidRPr="00202FA3">
              <w:rPr>
                <w:b/>
              </w:rPr>
              <w:t>УСМЕНИ ДЕО</w:t>
            </w:r>
          </w:p>
        </w:tc>
      </w:tr>
      <w:tr w:rsidR="00D86F07" w:rsidRPr="00AA65F9" w:rsidTr="001A2770">
        <w:tc>
          <w:tcPr>
            <w:tcW w:w="5377" w:type="dxa"/>
          </w:tcPr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>Једногласни диктат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Виолински кључ.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Молски тоналитети до три предзнака.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Јединица бројања: четвртина.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Дужина диктата: осам тактова.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Камертон, штим тоналитета, потврда тоналитета.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Пулсација се даје непосредно пред свирања диктата.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Диктат се свира једном у целини.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Потврда врсте такта. 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 xml:space="preserve">Диктат се свира по двотактима.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Диктат се на крају свира два пута.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</w:p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 xml:space="preserve">Слушни тест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Опажање (препознавање) и бележење шифром без изградње:</w:t>
            </w:r>
          </w:p>
          <w:p w:rsidR="00D86F07" w:rsidRPr="00AA65F9" w:rsidRDefault="00D86F07" w:rsidP="001A2770">
            <w:pPr>
              <w:numPr>
                <w:ilvl w:val="0"/>
                <w:numId w:val="41"/>
              </w:numPr>
              <w:rPr>
                <w:lang w:val="ru-RU"/>
              </w:rPr>
            </w:pPr>
            <w:r w:rsidRPr="00AA65F9">
              <w:rPr>
                <w:lang w:val="ru-RU"/>
              </w:rPr>
              <w:t>сви интервали до октаве, осим прекомерне 4 / умањене 5</w:t>
            </w:r>
          </w:p>
          <w:p w:rsidR="00D86F07" w:rsidRPr="008E0E1F" w:rsidRDefault="00D86F07" w:rsidP="001A2770">
            <w:pPr>
              <w:numPr>
                <w:ilvl w:val="0"/>
                <w:numId w:val="41"/>
              </w:numPr>
            </w:pPr>
            <w:r w:rsidRPr="008E0E1F">
              <w:t>квинтакорди дура и мола</w:t>
            </w:r>
          </w:p>
          <w:p w:rsidR="00D86F07" w:rsidRPr="00AA65F9" w:rsidRDefault="00F1023B" w:rsidP="001A2770">
            <w:pPr>
              <w:rPr>
                <w:lang w:val="ru-RU"/>
              </w:rPr>
            </w:pPr>
            <w:r w:rsidRPr="00AA65F9">
              <w:rPr>
                <w:b/>
                <w:lang w:val="ru-RU"/>
              </w:rPr>
              <w:t>Након завршетка слушног теста, ученици ће имати 5 минута за проверу теста</w:t>
            </w:r>
          </w:p>
        </w:tc>
        <w:tc>
          <w:tcPr>
            <w:tcW w:w="5377" w:type="dxa"/>
          </w:tcPr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>Певање с листа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Виолински кључ. 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Тоналитети до три предзнака с алтерацијама (поступно уведеним).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Јединица бројања: четвртина и четвртина с тачком, проста подела тродела.</w:t>
            </w:r>
          </w:p>
          <w:p w:rsidR="005F27AB" w:rsidRPr="00AA65F9" w:rsidRDefault="005F27AB" w:rsidP="001A2770">
            <w:pPr>
              <w:rPr>
                <w:lang w:val="ru-RU"/>
              </w:rPr>
            </w:pPr>
            <w:r w:rsidRPr="00AA65F9">
              <w:rPr>
                <w:bCs/>
                <w:lang w:val="ru-RU"/>
              </w:rPr>
              <w:t>У мелодијском покрету могућ разложен доминантни тј умањен септакорд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Пример има ознаке за темпо, динамику и  артикулацију.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Такмичар(ка) узима интонацију преко камертона (а1) и интонира штим тоналитета.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Дужина примера: до 12 тактова.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У току извођења испитивач(ица) исправља грешке.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</w:p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>Ритмичко читање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Бас кључ. </w:t>
            </w:r>
          </w:p>
          <w:p w:rsidR="00F71EAC" w:rsidRPr="00AA65F9" w:rsidRDefault="00F71EAC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Јединица бројања: четвртина, осмина, половина и четвртина с тачком (сложена подела са фигурама).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Пример има ознаке за темпо и артикулацију. Дужина примера: до 12 тактова.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У току извођења испитивач(ица) не исправља грешке.</w:t>
            </w:r>
          </w:p>
        </w:tc>
      </w:tr>
    </w:tbl>
    <w:p w:rsidR="00D86F07" w:rsidRDefault="00D86F07" w:rsidP="00D86F07">
      <w:pPr>
        <w:rPr>
          <w:b/>
        </w:rPr>
      </w:pPr>
    </w:p>
    <w:p w:rsidR="00AA65F9" w:rsidRDefault="00AA65F9" w:rsidP="00D86F07">
      <w:pPr>
        <w:rPr>
          <w:b/>
        </w:rPr>
      </w:pPr>
    </w:p>
    <w:p w:rsidR="00AA65F9" w:rsidRDefault="00AA65F9" w:rsidP="00D86F07">
      <w:pPr>
        <w:rPr>
          <w:b/>
        </w:rPr>
      </w:pPr>
    </w:p>
    <w:p w:rsidR="00AA65F9" w:rsidRPr="00AA65F9" w:rsidRDefault="00AA65F9" w:rsidP="00D86F07">
      <w:pPr>
        <w:rPr>
          <w:b/>
        </w:rPr>
      </w:pPr>
    </w:p>
    <w:p w:rsidR="00D86F07" w:rsidRPr="00AA65F9" w:rsidRDefault="00D86F07" w:rsidP="00D86F07">
      <w:pPr>
        <w:rPr>
          <w:b/>
          <w:lang w:val="ru-RU"/>
        </w:rPr>
      </w:pPr>
    </w:p>
    <w:p w:rsidR="00D86F07" w:rsidRPr="00AA65F9" w:rsidRDefault="00D86F07" w:rsidP="00D86F07">
      <w:pPr>
        <w:shd w:val="clear" w:color="auto" w:fill="B2A1C7"/>
        <w:rPr>
          <w:b/>
          <w:lang w:val="ru-RU"/>
        </w:rPr>
      </w:pPr>
      <w:r w:rsidRPr="00202FA3">
        <w:rPr>
          <w:b/>
        </w:rPr>
        <w:lastRenderedPageBreak/>
        <w:t>VI</w:t>
      </w:r>
      <w:r w:rsidRPr="00AA65F9">
        <w:rPr>
          <w:b/>
          <w:lang w:val="ru-RU"/>
        </w:rPr>
        <w:t xml:space="preserve">б КАТЕГОРИЈА: завршни разред ОМШ, ТЕОРИЈА МУЗИКЕ   </w:t>
      </w:r>
    </w:p>
    <w:p w:rsidR="00D86F07" w:rsidRPr="00AA65F9" w:rsidRDefault="00D86F07" w:rsidP="00D86F07">
      <w:pPr>
        <w:rPr>
          <w:b/>
          <w:lang w:val="ru-RU"/>
        </w:rPr>
      </w:pPr>
    </w:p>
    <w:p w:rsidR="00D86F07" w:rsidRPr="00AA65F9" w:rsidRDefault="00D86F07" w:rsidP="00D86F07">
      <w:pPr>
        <w:jc w:val="both"/>
        <w:rPr>
          <w:bCs/>
          <w:lang w:val="ru-RU"/>
        </w:rPr>
      </w:pPr>
      <w:r w:rsidRPr="00AA65F9">
        <w:rPr>
          <w:bCs/>
          <w:lang w:val="ru-RU"/>
        </w:rPr>
        <w:t>Такмичење из теорије музике је у форми писменог теста, у виолинском и бас кључу.</w:t>
      </w:r>
    </w:p>
    <w:p w:rsidR="00D86F07" w:rsidRPr="00AA65F9" w:rsidRDefault="00D86F07" w:rsidP="00D86F07">
      <w:pPr>
        <w:jc w:val="both"/>
        <w:rPr>
          <w:bCs/>
          <w:lang w:val="ru-RU"/>
        </w:rPr>
      </w:pPr>
      <w:r w:rsidRPr="00AA65F9">
        <w:rPr>
          <w:bCs/>
          <w:lang w:val="ru-RU"/>
        </w:rPr>
        <w:t>Време за израду теста је 45 минута.</w:t>
      </w:r>
    </w:p>
    <w:p w:rsidR="00D86F07" w:rsidRPr="00AA65F9" w:rsidRDefault="00D86F07" w:rsidP="00D86F07">
      <w:pPr>
        <w:jc w:val="both"/>
        <w:rPr>
          <w:bCs/>
          <w:lang w:val="ru-RU"/>
        </w:rPr>
      </w:pPr>
      <w:r w:rsidRPr="00AA65F9">
        <w:rPr>
          <w:bCs/>
          <w:lang w:val="ru-RU"/>
        </w:rPr>
        <w:t>Наведене су области које ће бити на такмичењу. Тип задатака одређује аутор(ка) теста.</w:t>
      </w:r>
    </w:p>
    <w:p w:rsidR="00D86F07" w:rsidRPr="00AA65F9" w:rsidRDefault="00D86F07" w:rsidP="00D86F07">
      <w:pPr>
        <w:jc w:val="both"/>
        <w:rPr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D86F07" w:rsidRPr="00AA65F9" w:rsidTr="001A2770">
        <w:tc>
          <w:tcPr>
            <w:tcW w:w="10754" w:type="dxa"/>
          </w:tcPr>
          <w:p w:rsidR="00D86F07" w:rsidRPr="00202FA3" w:rsidRDefault="00D86F07" w:rsidP="001A2770">
            <w:pPr>
              <w:rPr>
                <w:b/>
              </w:rPr>
            </w:pPr>
            <w:r w:rsidRPr="00202FA3">
              <w:rPr>
                <w:b/>
              </w:rPr>
              <w:t>Садржај  теста:</w:t>
            </w:r>
          </w:p>
          <w:p w:rsidR="00D86F07" w:rsidRPr="00202FA3" w:rsidRDefault="00D86F07" w:rsidP="001A2770">
            <w:pPr>
              <w:numPr>
                <w:ilvl w:val="0"/>
                <w:numId w:val="36"/>
              </w:numPr>
            </w:pPr>
            <w:r w:rsidRPr="00202FA3">
              <w:t>Нотно писмо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Записивање и препознавање нота у виолинском и бас кључу</w:t>
            </w:r>
          </w:p>
          <w:p w:rsidR="00D86F07" w:rsidRPr="00202FA3" w:rsidRDefault="00D86F07" w:rsidP="001A2770">
            <w:pPr>
              <w:numPr>
                <w:ilvl w:val="0"/>
                <w:numId w:val="36"/>
              </w:numPr>
            </w:pPr>
            <w:r w:rsidRPr="00202FA3">
              <w:t>Ритам и метрика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Допуњавање тактова нотном вредношћу која недостаје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Одређивање врсте такта и исписивање тактица у датој мелодији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Преписивање мелодије у други такт: осмина, четвртина и половина као јединица бројања</w:t>
            </w:r>
          </w:p>
          <w:p w:rsidR="00D86F07" w:rsidRPr="00202FA3" w:rsidRDefault="00D86F07" w:rsidP="001A2770">
            <w:pPr>
              <w:numPr>
                <w:ilvl w:val="0"/>
                <w:numId w:val="36"/>
              </w:numPr>
            </w:pPr>
            <w:r w:rsidRPr="00202FA3">
              <w:t>Интервали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Изградња и препознавање интервала до октаве</w:t>
            </w:r>
          </w:p>
          <w:p w:rsidR="00D86F07" w:rsidRPr="00202FA3" w:rsidRDefault="00D86F07" w:rsidP="001A2770">
            <w:pPr>
              <w:numPr>
                <w:ilvl w:val="0"/>
                <w:numId w:val="36"/>
              </w:numPr>
            </w:pPr>
            <w:r w:rsidRPr="00202FA3">
              <w:t>Акорди</w:t>
            </w:r>
          </w:p>
          <w:p w:rsidR="00D86F07" w:rsidRDefault="00D86F07" w:rsidP="001A2770">
            <w:pPr>
              <w:ind w:left="660"/>
            </w:pPr>
            <w:r w:rsidRPr="00202FA3">
              <w:t xml:space="preserve">- </w:t>
            </w:r>
            <w:r w:rsidRPr="00262EB9">
              <w:t>Изградња дијатонских квинтакорада с обртајима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Три главна квинтакорда у тоналитету (исписивање и одређивање врсте)</w:t>
            </w:r>
          </w:p>
          <w:p w:rsidR="00D86F07" w:rsidRPr="00202FA3" w:rsidRDefault="00D86F07" w:rsidP="001A2770">
            <w:pPr>
              <w:ind w:left="660"/>
            </w:pPr>
            <w:r w:rsidRPr="00E72902">
              <w:t xml:space="preserve">- Изградња </w:t>
            </w:r>
            <w:r>
              <w:t>доминантног септакорда у  тоналитету</w:t>
            </w:r>
          </w:p>
          <w:p w:rsidR="00D86F07" w:rsidRPr="005B28CA" w:rsidRDefault="00D86F07" w:rsidP="001A2770">
            <w:pPr>
              <w:numPr>
                <w:ilvl w:val="0"/>
                <w:numId w:val="36"/>
              </w:numPr>
            </w:pPr>
            <w:r w:rsidRPr="00202FA3">
              <w:t>Лествице и тетрахорди</w:t>
            </w:r>
          </w:p>
          <w:p w:rsidR="00D86F07" w:rsidRDefault="00D86F07" w:rsidP="001A2770">
            <w:pPr>
              <w:ind w:left="660"/>
            </w:pPr>
            <w:r w:rsidRPr="00202FA3">
              <w:t xml:space="preserve">- Записивање </w:t>
            </w:r>
            <w:r>
              <w:t>и препознавање</w:t>
            </w:r>
            <w:r w:rsidRPr="00014D1D">
              <w:t xml:space="preserve"> дијатонских лествица</w:t>
            </w:r>
            <w:r>
              <w:t xml:space="preserve"> 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Одређивање лествичне основе у датој мелодији</w:t>
            </w:r>
          </w:p>
          <w:p w:rsidR="00D86F07" w:rsidRPr="00AA65F9" w:rsidRDefault="00D86F07" w:rsidP="001A2770">
            <w:pPr>
              <w:ind w:left="660"/>
              <w:rPr>
                <w:lang w:val="ru-RU"/>
              </w:rPr>
            </w:pPr>
            <w:r w:rsidRPr="00AA65F9">
              <w:rPr>
                <w:lang w:val="ru-RU"/>
              </w:rPr>
              <w:t>- Изградња и препознавање тетрахорада и одређивање припадности тоналитетима</w:t>
            </w:r>
          </w:p>
        </w:tc>
      </w:tr>
    </w:tbl>
    <w:p w:rsidR="00D86F07" w:rsidRPr="00AA65F9" w:rsidRDefault="00D86F07" w:rsidP="00D86F07">
      <w:pPr>
        <w:rPr>
          <w:b/>
          <w:lang w:val="ru-RU"/>
        </w:rPr>
      </w:pPr>
    </w:p>
    <w:p w:rsidR="00D86F07" w:rsidRPr="00AA65F9" w:rsidRDefault="00D86F07" w:rsidP="00D86F07">
      <w:pPr>
        <w:rPr>
          <w:b/>
          <w:lang w:val="ru-RU"/>
        </w:rPr>
      </w:pPr>
    </w:p>
    <w:p w:rsidR="00D86F07" w:rsidRPr="00AA65F9" w:rsidRDefault="00D86F07" w:rsidP="00D86F07">
      <w:pPr>
        <w:shd w:val="clear" w:color="auto" w:fill="B2A1C7"/>
        <w:rPr>
          <w:b/>
          <w:lang w:val="ru-RU"/>
        </w:rPr>
      </w:pPr>
      <w:r w:rsidRPr="00202FA3">
        <w:rPr>
          <w:b/>
        </w:rPr>
        <w:t>VII</w:t>
      </w:r>
      <w:r w:rsidRPr="00AA65F9">
        <w:rPr>
          <w:b/>
          <w:lang w:val="ru-RU"/>
        </w:rPr>
        <w:t xml:space="preserve">а КАТЕГОРИЈА: </w:t>
      </w:r>
      <w:r w:rsidRPr="00202FA3">
        <w:rPr>
          <w:b/>
        </w:rPr>
        <w:t>I</w:t>
      </w:r>
      <w:r w:rsidRPr="00AA65F9">
        <w:rPr>
          <w:b/>
          <w:lang w:val="ru-RU"/>
        </w:rPr>
        <w:t xml:space="preserve"> разред СМШ, СОЛФЕЂО</w:t>
      </w:r>
    </w:p>
    <w:p w:rsidR="00D86F07" w:rsidRPr="00AA65F9" w:rsidRDefault="00D86F07" w:rsidP="00D86F07">
      <w:pPr>
        <w:rPr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4"/>
        <w:gridCol w:w="4558"/>
      </w:tblGrid>
      <w:tr w:rsidR="00D86F07" w:rsidRPr="00202FA3" w:rsidTr="001A2770">
        <w:tc>
          <w:tcPr>
            <w:tcW w:w="5377" w:type="dxa"/>
          </w:tcPr>
          <w:p w:rsidR="00D86F07" w:rsidRPr="00202FA3" w:rsidRDefault="00D86F07" w:rsidP="001A2770">
            <w:pPr>
              <w:rPr>
                <w:b/>
              </w:rPr>
            </w:pPr>
            <w:r w:rsidRPr="00202FA3">
              <w:rPr>
                <w:b/>
              </w:rPr>
              <w:t>ПИСМЕНИ ДЕО</w:t>
            </w:r>
          </w:p>
        </w:tc>
        <w:tc>
          <w:tcPr>
            <w:tcW w:w="5377" w:type="dxa"/>
          </w:tcPr>
          <w:p w:rsidR="00D86F07" w:rsidRPr="00202FA3" w:rsidRDefault="00D86F07" w:rsidP="001A2770">
            <w:pPr>
              <w:rPr>
                <w:b/>
              </w:rPr>
            </w:pPr>
            <w:r w:rsidRPr="00202FA3">
              <w:rPr>
                <w:b/>
              </w:rPr>
              <w:t>УСМЕНИ ДЕО</w:t>
            </w:r>
          </w:p>
        </w:tc>
      </w:tr>
      <w:tr w:rsidR="00D86F07" w:rsidRPr="00AA65F9" w:rsidTr="001A2770">
        <w:tc>
          <w:tcPr>
            <w:tcW w:w="5377" w:type="dxa"/>
          </w:tcPr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>Једногласни диктат</w:t>
            </w:r>
          </w:p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lang w:val="ru-RU"/>
              </w:rPr>
              <w:t>Виолински кључ</w:t>
            </w:r>
            <w:r w:rsidRPr="00AA65F9">
              <w:rPr>
                <w:b/>
                <w:lang w:val="ru-RU"/>
              </w:rPr>
              <w:t>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Тоналитети до два предзнака.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Јединица бројања: четвртина и четвртина с тачком.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Дужина диктата: до 16 тактова.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Камертон, штим тоналитета, потврда тоналитета.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Пулсација се даје непосредно пред свирање диктата.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Диктат се свира једном у целини.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Потврда врсте такта. 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 xml:space="preserve">Диктат се свира по двотактима.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Диктат се на крају свира још једанпут.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</w:p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 xml:space="preserve">Слушни тест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Опажање (препознавање) и бележење шифром без изградње:</w:t>
            </w:r>
          </w:p>
          <w:p w:rsidR="00D86F07" w:rsidRPr="00AA65F9" w:rsidRDefault="00D86F07" w:rsidP="001A2770">
            <w:pPr>
              <w:numPr>
                <w:ilvl w:val="0"/>
                <w:numId w:val="42"/>
              </w:numPr>
              <w:rPr>
                <w:lang w:val="ru-RU"/>
              </w:rPr>
            </w:pPr>
            <w:r w:rsidRPr="00AA65F9">
              <w:rPr>
                <w:lang w:val="ru-RU"/>
              </w:rPr>
              <w:t>интервали до октаве</w:t>
            </w:r>
            <w:r w:rsidR="00B97B1D" w:rsidRPr="00AA65F9">
              <w:rPr>
                <w:lang w:val="ru-RU"/>
              </w:rPr>
              <w:t xml:space="preserve"> (до 6 примера који се понављају по два пута)</w:t>
            </w:r>
          </w:p>
          <w:p w:rsidR="00D86F07" w:rsidRPr="00AA65F9" w:rsidRDefault="00D86F07" w:rsidP="001A2770">
            <w:pPr>
              <w:numPr>
                <w:ilvl w:val="0"/>
                <w:numId w:val="42"/>
              </w:numPr>
              <w:rPr>
                <w:lang w:val="ru-RU"/>
              </w:rPr>
            </w:pPr>
            <w:r w:rsidRPr="00AA65F9">
              <w:rPr>
                <w:lang w:val="ru-RU"/>
              </w:rPr>
              <w:lastRenderedPageBreak/>
              <w:t>сви квинтакорди и мали дурски септакорд</w:t>
            </w:r>
            <w:r w:rsidR="00B97B1D" w:rsidRPr="00AA65F9">
              <w:rPr>
                <w:lang w:val="ru-RU"/>
              </w:rPr>
              <w:t xml:space="preserve"> (до 6 примера који се понављају по два пута)</w:t>
            </w:r>
          </w:p>
          <w:p w:rsidR="00F1023B" w:rsidRPr="00AA65F9" w:rsidRDefault="00F1023B" w:rsidP="00F1023B">
            <w:pPr>
              <w:ind w:left="720"/>
              <w:rPr>
                <w:lang w:val="ru-RU"/>
              </w:rPr>
            </w:pPr>
            <w:r w:rsidRPr="00AA65F9">
              <w:rPr>
                <w:b/>
                <w:lang w:val="ru-RU"/>
              </w:rPr>
              <w:t>Након завршетка слушног теста, ученици ће имати 5 минута за проверу теста</w:t>
            </w:r>
          </w:p>
        </w:tc>
        <w:tc>
          <w:tcPr>
            <w:tcW w:w="5377" w:type="dxa"/>
          </w:tcPr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lastRenderedPageBreak/>
              <w:t>Певање с листа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Виолински кључ.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Тоналитети до два предзнака. Мутација, алтерације (поступно уведене).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Јединица бројања: четвртина и четвртина с тачком.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Такмичар(ка) узима интонацију преко камертона (а1) и интонира тоналитет.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Дужина примера: до 16 тактова.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Примери имају ознаке за темпо, динамику и артикулацију.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У току извођења испитивач(ица) исправља грешке.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</w:p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>Ритмичко читање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Промена кључа (виолински и бас кључ).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Пример има ознаке за темпо и артикулацију.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Дужина примера: до 12 тактова.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У току извођења испитивач(ица) не </w:t>
            </w:r>
            <w:r w:rsidRPr="00AA65F9">
              <w:rPr>
                <w:lang w:val="ru-RU"/>
              </w:rPr>
              <w:lastRenderedPageBreak/>
              <w:t>исправља грешке.</w:t>
            </w:r>
          </w:p>
        </w:tc>
      </w:tr>
    </w:tbl>
    <w:p w:rsidR="00D86F07" w:rsidRPr="00AA65F9" w:rsidRDefault="00D86F07" w:rsidP="00D86F07">
      <w:pPr>
        <w:rPr>
          <w:b/>
          <w:lang w:val="ru-RU"/>
        </w:rPr>
      </w:pPr>
    </w:p>
    <w:p w:rsidR="00D86F07" w:rsidRPr="00AA65F9" w:rsidRDefault="00D86F07" w:rsidP="00D86F07">
      <w:pPr>
        <w:rPr>
          <w:b/>
          <w:lang w:val="ru-RU"/>
        </w:rPr>
      </w:pPr>
    </w:p>
    <w:p w:rsidR="00D86F07" w:rsidRPr="00AA65F9" w:rsidRDefault="00D86F07" w:rsidP="00D86F07">
      <w:pPr>
        <w:shd w:val="clear" w:color="auto" w:fill="B2A1C7"/>
        <w:rPr>
          <w:b/>
          <w:lang w:val="ru-RU"/>
        </w:rPr>
      </w:pPr>
      <w:r w:rsidRPr="00202FA3">
        <w:rPr>
          <w:b/>
        </w:rPr>
        <w:t>VIII</w:t>
      </w:r>
      <w:r w:rsidRPr="00AA65F9">
        <w:rPr>
          <w:b/>
          <w:lang w:val="ru-RU"/>
        </w:rPr>
        <w:t xml:space="preserve">а КАТЕГОРИЈА: </w:t>
      </w:r>
      <w:r w:rsidRPr="00202FA3">
        <w:rPr>
          <w:b/>
        </w:rPr>
        <w:t>II</w:t>
      </w:r>
      <w:r w:rsidRPr="00AA65F9">
        <w:rPr>
          <w:b/>
          <w:lang w:val="ru-RU"/>
        </w:rPr>
        <w:t xml:space="preserve"> разред </w:t>
      </w:r>
      <w:r w:rsidRPr="00202FA3">
        <w:rPr>
          <w:b/>
        </w:rPr>
        <w:t>C</w:t>
      </w:r>
      <w:r w:rsidRPr="00AA65F9">
        <w:rPr>
          <w:b/>
          <w:lang w:val="ru-RU"/>
        </w:rPr>
        <w:t>МШ, СОЛФЕЂО</w:t>
      </w:r>
    </w:p>
    <w:p w:rsidR="00D86F07" w:rsidRPr="00AA65F9" w:rsidRDefault="00D86F07" w:rsidP="00D86F07">
      <w:pPr>
        <w:rPr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5"/>
        <w:gridCol w:w="4527"/>
      </w:tblGrid>
      <w:tr w:rsidR="00D86F07" w:rsidRPr="00202FA3" w:rsidTr="001A2770">
        <w:tc>
          <w:tcPr>
            <w:tcW w:w="5377" w:type="dxa"/>
          </w:tcPr>
          <w:p w:rsidR="00D86F07" w:rsidRPr="00202FA3" w:rsidRDefault="00D86F07" w:rsidP="001A2770">
            <w:pPr>
              <w:rPr>
                <w:b/>
              </w:rPr>
            </w:pPr>
            <w:r w:rsidRPr="00202FA3">
              <w:rPr>
                <w:b/>
              </w:rPr>
              <w:t>ПИСМЕНИ ДЕО</w:t>
            </w:r>
          </w:p>
        </w:tc>
        <w:tc>
          <w:tcPr>
            <w:tcW w:w="5377" w:type="dxa"/>
          </w:tcPr>
          <w:p w:rsidR="00D86F07" w:rsidRPr="00202FA3" w:rsidRDefault="00D86F07" w:rsidP="001A2770">
            <w:pPr>
              <w:rPr>
                <w:b/>
              </w:rPr>
            </w:pPr>
            <w:r w:rsidRPr="00202FA3">
              <w:rPr>
                <w:b/>
              </w:rPr>
              <w:t>УСМЕНИ ДЕО</w:t>
            </w:r>
          </w:p>
        </w:tc>
      </w:tr>
      <w:tr w:rsidR="00D86F07" w:rsidRPr="00AA65F9" w:rsidTr="001A2770">
        <w:tc>
          <w:tcPr>
            <w:tcW w:w="5377" w:type="dxa"/>
          </w:tcPr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>Једногласни диктат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Виолински кључ.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Тоналитети до два предзнака. Модулација у паралелни и доминантни тоналитет, алтерације (поступно уведене).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Дужина примера: до16 тактова.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Тактови:  2/4, 3/4, 6/8.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Потврда врсте такта.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Камертон, штим тоналитета.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Пулсација се даје непосредно пред свирање диктата.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Диктат се свира једном у целости.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 xml:space="preserve">Диктат се свира по двотактима.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Диктат се на крају свира још једанпут.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</w:p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 xml:space="preserve">Слушни тест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Опажање (препознавање) и бележење шифром без изградње:</w:t>
            </w:r>
          </w:p>
          <w:p w:rsidR="00D86F07" w:rsidRPr="00AA65F9" w:rsidRDefault="00D86F07" w:rsidP="001A2770">
            <w:pPr>
              <w:numPr>
                <w:ilvl w:val="0"/>
                <w:numId w:val="43"/>
              </w:numPr>
              <w:rPr>
                <w:lang w:val="ru-RU"/>
              </w:rPr>
            </w:pPr>
            <w:r w:rsidRPr="00AA65F9">
              <w:rPr>
                <w:lang w:val="ru-RU"/>
              </w:rPr>
              <w:t>интервали до октаве</w:t>
            </w:r>
            <w:r w:rsidR="001D385C" w:rsidRPr="00AA65F9">
              <w:rPr>
                <w:lang w:val="ru-RU"/>
              </w:rPr>
              <w:t xml:space="preserve"> (до 6 примера који се понављају по два пута)</w:t>
            </w:r>
          </w:p>
          <w:p w:rsidR="00D86F07" w:rsidRPr="00AA65F9" w:rsidRDefault="00D86F07" w:rsidP="001A2770">
            <w:pPr>
              <w:numPr>
                <w:ilvl w:val="0"/>
                <w:numId w:val="43"/>
              </w:numPr>
              <w:rPr>
                <w:lang w:val="ru-RU"/>
              </w:rPr>
            </w:pPr>
            <w:r w:rsidRPr="00AA65F9">
              <w:rPr>
                <w:lang w:val="ru-RU"/>
              </w:rPr>
              <w:t>квинтакорди с обртајима</w:t>
            </w:r>
            <w:r w:rsidR="001D385C" w:rsidRPr="00AA65F9">
              <w:rPr>
                <w:lang w:val="ru-RU"/>
              </w:rPr>
              <w:t xml:space="preserve"> (до 6 примера који се понављају по два пута)</w:t>
            </w:r>
          </w:p>
          <w:p w:rsidR="00D86F07" w:rsidRPr="00AA65F9" w:rsidRDefault="00D86F07" w:rsidP="001A2770">
            <w:pPr>
              <w:numPr>
                <w:ilvl w:val="0"/>
                <w:numId w:val="43"/>
              </w:numPr>
              <w:rPr>
                <w:lang w:val="ru-RU"/>
              </w:rPr>
            </w:pPr>
            <w:r w:rsidRPr="00AA65F9">
              <w:rPr>
                <w:lang w:val="ru-RU"/>
              </w:rPr>
              <w:t>мали дурски септакорд с обртајима</w:t>
            </w:r>
            <w:r w:rsidR="001D385C" w:rsidRPr="00AA65F9">
              <w:rPr>
                <w:lang w:val="ru-RU"/>
              </w:rPr>
              <w:t xml:space="preserve"> (до 4 примера који се понављају по два пута)</w:t>
            </w:r>
          </w:p>
          <w:p w:rsidR="00D86F07" w:rsidRPr="00AA65F9" w:rsidRDefault="00F1023B" w:rsidP="00F1023B">
            <w:pPr>
              <w:ind w:left="360"/>
              <w:rPr>
                <w:lang w:val="ru-RU"/>
              </w:rPr>
            </w:pPr>
            <w:r w:rsidRPr="00AA65F9">
              <w:rPr>
                <w:b/>
                <w:lang w:val="ru-RU"/>
              </w:rPr>
              <w:t>Након завршетка слушног теста, ученици ће имати 5 минута за проверу теста</w:t>
            </w:r>
          </w:p>
        </w:tc>
        <w:tc>
          <w:tcPr>
            <w:tcW w:w="5377" w:type="dxa"/>
          </w:tcPr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>Певање с листа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Виолински кључ.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Полазни тоналитети до два предзнака.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Модулација у паралелни, субдоминантни и доминантни тоналитет с алтрацијама у поступном покрету.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Јединица бројања: четвртина и четвртина с тачком.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Такмичар(ка) узима интонацију преко камертона (а1) и интонира штим тоналитета.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Пример има ознаке за темпо, динамику и артикулацију.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Дужина мелодијског примера: до 16 тактова.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У току извођења испитивач(ица) исправља грешке.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</w:p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 xml:space="preserve">Ритмичко читање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Бас кључ.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Промена метра и кључа.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Дужина примера: до 16 тактова.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Пример има ознаку за темпо и артикулацију.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У току извођења испитивач(ица) не исправља грешке.</w:t>
            </w:r>
          </w:p>
        </w:tc>
      </w:tr>
    </w:tbl>
    <w:p w:rsidR="00D86F07" w:rsidRPr="00AA65F9" w:rsidRDefault="00D86F07" w:rsidP="00D86F07">
      <w:pPr>
        <w:rPr>
          <w:b/>
          <w:lang w:val="ru-RU"/>
        </w:rPr>
      </w:pPr>
    </w:p>
    <w:p w:rsidR="00D86F07" w:rsidRPr="00AA65F9" w:rsidRDefault="00D86F07" w:rsidP="00D86F07">
      <w:pPr>
        <w:rPr>
          <w:lang w:val="ru-RU"/>
        </w:rPr>
      </w:pPr>
    </w:p>
    <w:p w:rsidR="00D86F07" w:rsidRPr="00AA65F9" w:rsidRDefault="00D86F07" w:rsidP="00D86F07">
      <w:pPr>
        <w:shd w:val="clear" w:color="auto" w:fill="B2A1C7"/>
        <w:rPr>
          <w:b/>
          <w:lang w:val="ru-RU"/>
        </w:rPr>
      </w:pPr>
      <w:r w:rsidRPr="00202FA3">
        <w:rPr>
          <w:b/>
        </w:rPr>
        <w:t>VIII</w:t>
      </w:r>
      <w:r w:rsidRPr="00AA65F9">
        <w:rPr>
          <w:b/>
          <w:lang w:val="ru-RU"/>
        </w:rPr>
        <w:t xml:space="preserve">ц КАТЕГОРИЈА: </w:t>
      </w:r>
      <w:r w:rsidRPr="00202FA3">
        <w:rPr>
          <w:b/>
        </w:rPr>
        <w:t>I</w:t>
      </w:r>
      <w:r w:rsidRPr="00AA65F9">
        <w:rPr>
          <w:b/>
          <w:lang w:val="ru-RU"/>
        </w:rPr>
        <w:t xml:space="preserve"> и </w:t>
      </w:r>
      <w:r w:rsidRPr="00202FA3">
        <w:rPr>
          <w:b/>
        </w:rPr>
        <w:t>II</w:t>
      </w:r>
      <w:r w:rsidRPr="00AA65F9">
        <w:rPr>
          <w:b/>
          <w:lang w:val="ru-RU"/>
        </w:rPr>
        <w:t xml:space="preserve"> разред </w:t>
      </w:r>
      <w:r w:rsidRPr="00202FA3">
        <w:rPr>
          <w:b/>
        </w:rPr>
        <w:t>C</w:t>
      </w:r>
      <w:r w:rsidRPr="00AA65F9">
        <w:rPr>
          <w:b/>
          <w:lang w:val="ru-RU"/>
        </w:rPr>
        <w:t>МШ, ДВОГЛАСНО ПЕВАЊЕ</w:t>
      </w:r>
    </w:p>
    <w:p w:rsidR="00D86F07" w:rsidRPr="00AA65F9" w:rsidRDefault="00D86F07" w:rsidP="00D86F07">
      <w:pPr>
        <w:rPr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2"/>
      </w:tblGrid>
      <w:tr w:rsidR="00D86F07" w:rsidRPr="00AA65F9" w:rsidTr="001A2770">
        <w:tc>
          <w:tcPr>
            <w:tcW w:w="10754" w:type="dxa"/>
          </w:tcPr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 xml:space="preserve">Такмичење у двогласном певању састоји се из: 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1) певања једног од задатих примера, од укупно три који ће бити објављени на сајту</w:t>
            </w:r>
            <w:r w:rsidRPr="00AA65F9">
              <w:rPr>
                <w:b/>
                <w:lang w:val="ru-RU"/>
              </w:rPr>
              <w:t xml:space="preserve"> </w:t>
            </w:r>
            <w:hyperlink r:id="rId9" w:history="1">
              <w:r w:rsidRPr="00202FA3">
                <w:rPr>
                  <w:rStyle w:val="Hyperlink"/>
                  <w:rFonts w:eastAsiaTheme="majorEastAsia"/>
                  <w:b/>
                </w:rPr>
                <w:t>https</w:t>
              </w:r>
              <w:r w:rsidRPr="00AA65F9">
                <w:rPr>
                  <w:rStyle w:val="Hyperlink"/>
                  <w:rFonts w:eastAsiaTheme="majorEastAsia"/>
                  <w:b/>
                  <w:lang w:val="ru-RU"/>
                </w:rPr>
                <w:t>://</w:t>
              </w:r>
              <w:r w:rsidRPr="00202FA3">
                <w:rPr>
                  <w:rStyle w:val="Hyperlink"/>
                  <w:rFonts w:eastAsiaTheme="majorEastAsia"/>
                  <w:b/>
                </w:rPr>
                <w:t>www</w:t>
              </w:r>
              <w:r w:rsidRPr="00AA65F9">
                <w:rPr>
                  <w:rStyle w:val="Hyperlink"/>
                  <w:rFonts w:eastAsiaTheme="majorEastAsia"/>
                  <w:b/>
                  <w:lang w:val="ru-RU"/>
                </w:rPr>
                <w:t>.</w:t>
              </w:r>
              <w:r w:rsidRPr="00202FA3">
                <w:rPr>
                  <w:rStyle w:val="Hyperlink"/>
                  <w:rFonts w:eastAsiaTheme="majorEastAsia"/>
                  <w:b/>
                </w:rPr>
                <w:t>umbps</w:t>
              </w:r>
              <w:r w:rsidRPr="00AA65F9">
                <w:rPr>
                  <w:rStyle w:val="Hyperlink"/>
                  <w:rFonts w:eastAsiaTheme="majorEastAsia"/>
                  <w:b/>
                  <w:lang w:val="ru-RU"/>
                </w:rPr>
                <w:t>.</w:t>
              </w:r>
              <w:r w:rsidRPr="00202FA3">
                <w:rPr>
                  <w:rStyle w:val="Hyperlink"/>
                  <w:rFonts w:eastAsiaTheme="majorEastAsia"/>
                  <w:b/>
                </w:rPr>
                <w:t>com</w:t>
              </w:r>
              <w:r w:rsidRPr="00AA65F9">
                <w:rPr>
                  <w:rStyle w:val="Hyperlink"/>
                  <w:rFonts w:eastAsiaTheme="majorEastAsia"/>
                  <w:b/>
                  <w:lang w:val="ru-RU"/>
                </w:rPr>
                <w:t>/</w:t>
              </w:r>
            </w:hyperlink>
            <w:r w:rsidRPr="00AA65F9">
              <w:rPr>
                <w:b/>
                <w:lang w:val="ru-RU"/>
              </w:rPr>
              <w:t xml:space="preserve"> </w:t>
            </w:r>
            <w:r w:rsidRPr="00AA65F9">
              <w:rPr>
                <w:bCs/>
                <w:lang w:val="ru-RU"/>
              </w:rPr>
              <w:t>од 20. новембра, 202</w:t>
            </w:r>
            <w:r w:rsidR="0025163B" w:rsidRPr="00AA65F9">
              <w:rPr>
                <w:bCs/>
                <w:lang w:val="ru-RU"/>
              </w:rPr>
              <w:t>5</w:t>
            </w:r>
            <w:r w:rsidRPr="00AA65F9">
              <w:rPr>
                <w:bCs/>
                <w:lang w:val="ru-RU"/>
              </w:rPr>
              <w:t>. године.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2) извлачења и певања двогласног примера с листа.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Двогласни мелодијски примери могу да садрже модулације, мутације и алтерације.</w:t>
            </w:r>
          </w:p>
        </w:tc>
      </w:tr>
    </w:tbl>
    <w:p w:rsidR="00D86F07" w:rsidRPr="00AA65F9" w:rsidRDefault="00D86F07" w:rsidP="00D86F07">
      <w:pPr>
        <w:shd w:val="clear" w:color="auto" w:fill="B2A1C7"/>
        <w:rPr>
          <w:b/>
          <w:lang w:val="ru-RU"/>
        </w:rPr>
      </w:pPr>
      <w:r w:rsidRPr="00202FA3">
        <w:rPr>
          <w:b/>
        </w:rPr>
        <w:lastRenderedPageBreak/>
        <w:t>IX</w:t>
      </w:r>
      <w:r w:rsidRPr="00AA65F9">
        <w:rPr>
          <w:b/>
          <w:lang w:val="ru-RU"/>
        </w:rPr>
        <w:t xml:space="preserve">а КАТЕГОРИЈА: </w:t>
      </w:r>
      <w:r w:rsidRPr="00202FA3">
        <w:rPr>
          <w:b/>
        </w:rPr>
        <w:t>III</w:t>
      </w:r>
      <w:r w:rsidRPr="00AA65F9">
        <w:rPr>
          <w:b/>
          <w:lang w:val="ru-RU"/>
        </w:rPr>
        <w:t xml:space="preserve"> разред </w:t>
      </w:r>
      <w:r w:rsidRPr="00202FA3">
        <w:rPr>
          <w:b/>
        </w:rPr>
        <w:t>C</w:t>
      </w:r>
      <w:r w:rsidRPr="00AA65F9">
        <w:rPr>
          <w:b/>
          <w:lang w:val="ru-RU"/>
        </w:rPr>
        <w:t>МШ, СОЛФЕЂО</w:t>
      </w:r>
    </w:p>
    <w:p w:rsidR="00D86F07" w:rsidRPr="00AA65F9" w:rsidRDefault="00D86F07" w:rsidP="00D86F07">
      <w:pPr>
        <w:rPr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9"/>
        <w:gridCol w:w="4513"/>
      </w:tblGrid>
      <w:tr w:rsidR="00D86F07" w:rsidRPr="00202FA3" w:rsidTr="001A2770">
        <w:tc>
          <w:tcPr>
            <w:tcW w:w="5377" w:type="dxa"/>
          </w:tcPr>
          <w:p w:rsidR="00D86F07" w:rsidRPr="00202FA3" w:rsidRDefault="00D86F07" w:rsidP="001A2770">
            <w:pPr>
              <w:rPr>
                <w:b/>
              </w:rPr>
            </w:pPr>
            <w:r w:rsidRPr="00202FA3">
              <w:rPr>
                <w:b/>
              </w:rPr>
              <w:t>ПИСМЕНИ ДЕО</w:t>
            </w:r>
          </w:p>
        </w:tc>
        <w:tc>
          <w:tcPr>
            <w:tcW w:w="5377" w:type="dxa"/>
          </w:tcPr>
          <w:p w:rsidR="00D86F07" w:rsidRPr="00202FA3" w:rsidRDefault="00D86F07" w:rsidP="001A2770">
            <w:pPr>
              <w:rPr>
                <w:b/>
              </w:rPr>
            </w:pPr>
            <w:r w:rsidRPr="00202FA3">
              <w:rPr>
                <w:b/>
              </w:rPr>
              <w:t>УСМЕНИ ДЕО</w:t>
            </w:r>
          </w:p>
        </w:tc>
      </w:tr>
      <w:tr w:rsidR="00D86F07" w:rsidRPr="00AA65F9" w:rsidTr="001A2770">
        <w:tc>
          <w:tcPr>
            <w:tcW w:w="5377" w:type="dxa"/>
          </w:tcPr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>Једногласни диктат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Виолински кључ.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Тоналитети до три предзнака.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Модулација у доминантни</w:t>
            </w:r>
            <w:r w:rsidR="00F1023B" w:rsidRPr="00AA65F9">
              <w:rPr>
                <w:lang w:val="ru-RU"/>
              </w:rPr>
              <w:t>, субдоминантни</w:t>
            </w:r>
            <w:r w:rsidRPr="00AA65F9">
              <w:rPr>
                <w:lang w:val="ru-RU"/>
              </w:rPr>
              <w:t xml:space="preserve"> или </w:t>
            </w:r>
            <w:r w:rsidR="00F1023B" w:rsidRPr="00AA65F9">
              <w:rPr>
                <w:lang w:val="ru-RU"/>
              </w:rPr>
              <w:t>паралелни</w:t>
            </w:r>
            <w:r w:rsidRPr="00AA65F9">
              <w:rPr>
                <w:lang w:val="ru-RU"/>
              </w:rPr>
              <w:t xml:space="preserve"> тоналитет, с</w:t>
            </w:r>
            <w:r w:rsidR="00F1023B" w:rsidRPr="00AA65F9">
              <w:rPr>
                <w:lang w:val="ru-RU"/>
              </w:rPr>
              <w:t>а</w:t>
            </w:r>
            <w:r w:rsidRPr="00AA65F9">
              <w:rPr>
                <w:lang w:val="ru-RU"/>
              </w:rPr>
              <w:t xml:space="preserve"> </w:t>
            </w:r>
            <w:r w:rsidR="00F1023B" w:rsidRPr="00AA65F9">
              <w:rPr>
                <w:lang w:val="ru-RU"/>
              </w:rPr>
              <w:t xml:space="preserve">поступно вођеним </w:t>
            </w:r>
            <w:r w:rsidRPr="00AA65F9">
              <w:rPr>
                <w:lang w:val="ru-RU"/>
              </w:rPr>
              <w:t>алтерацијама</w:t>
            </w:r>
            <w:r w:rsidR="00F1023B" w:rsidRPr="00AA65F9">
              <w:rPr>
                <w:lang w:val="ru-RU"/>
              </w:rPr>
              <w:t xml:space="preserve"> и скоком у стабилне алтерације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Дужина примера: до 16 тактова. </w:t>
            </w:r>
          </w:p>
          <w:p w:rsidR="00D86F07" w:rsidRPr="00AA65F9" w:rsidRDefault="00D86F07" w:rsidP="001A2770">
            <w:pPr>
              <w:jc w:val="both"/>
              <w:rPr>
                <w:lang w:val="ru-RU"/>
              </w:rPr>
            </w:pPr>
            <w:r w:rsidRPr="00AA65F9">
              <w:rPr>
                <w:lang w:val="ru-RU"/>
              </w:rPr>
              <w:t xml:space="preserve">Јединица бројања: четвртина и четвртина с тачком.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Камертон, штим тоналитета.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Пулсација се даје непосредно пред свирање диктата.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Диктат се свира једном у целини.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 xml:space="preserve">Диктат се свира по двотактима.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Диктат се на крају свира још једанпут.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</w:p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 xml:space="preserve">Слушни тест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Опажање, одређивање врсте, величине и изградња од задатих тонова:</w:t>
            </w:r>
          </w:p>
          <w:p w:rsidR="00D86F07" w:rsidRPr="00AA65F9" w:rsidRDefault="00D86F07" w:rsidP="00E137E0">
            <w:pPr>
              <w:numPr>
                <w:ilvl w:val="0"/>
                <w:numId w:val="44"/>
              </w:numPr>
              <w:rPr>
                <w:lang w:val="ru-RU"/>
              </w:rPr>
            </w:pPr>
            <w:r w:rsidRPr="00AA65F9">
              <w:rPr>
                <w:lang w:val="ru-RU"/>
              </w:rPr>
              <w:t>интервали до октаве до дециме</w:t>
            </w:r>
            <w:r w:rsidR="005C0A46" w:rsidRPr="00AA65F9">
              <w:rPr>
                <w:lang w:val="ru-RU"/>
              </w:rPr>
              <w:t xml:space="preserve"> (до 6 примера који се понављају по два пута)</w:t>
            </w:r>
          </w:p>
          <w:p w:rsidR="00D86F07" w:rsidRPr="00AA65F9" w:rsidRDefault="00D86F07" w:rsidP="00E137E0">
            <w:pPr>
              <w:numPr>
                <w:ilvl w:val="0"/>
                <w:numId w:val="44"/>
              </w:numPr>
              <w:rPr>
                <w:lang w:val="ru-RU"/>
              </w:rPr>
            </w:pPr>
            <w:r w:rsidRPr="00AA65F9">
              <w:rPr>
                <w:lang w:val="ru-RU"/>
              </w:rPr>
              <w:t>квинтакорди с обртајима</w:t>
            </w:r>
            <w:r w:rsidR="005C0A46" w:rsidRPr="00AA65F9">
              <w:rPr>
                <w:lang w:val="ru-RU"/>
              </w:rPr>
              <w:t xml:space="preserve"> (до 6 примера који се понављају по два пута)</w:t>
            </w:r>
          </w:p>
          <w:p w:rsidR="00D86F07" w:rsidRPr="00AA65F9" w:rsidRDefault="00D86F07" w:rsidP="00E137E0">
            <w:pPr>
              <w:numPr>
                <w:ilvl w:val="0"/>
                <w:numId w:val="44"/>
              </w:numPr>
              <w:rPr>
                <w:lang w:val="ru-RU"/>
              </w:rPr>
            </w:pPr>
            <w:r w:rsidRPr="00AA65F9">
              <w:rPr>
                <w:lang w:val="ru-RU"/>
              </w:rPr>
              <w:t>мали дурски септакорд с обртајима</w:t>
            </w:r>
            <w:r w:rsidR="005C0A46" w:rsidRPr="00AA65F9">
              <w:rPr>
                <w:lang w:val="ru-RU"/>
              </w:rPr>
              <w:t xml:space="preserve"> (до 6 примера који се понављају по два пута)</w:t>
            </w:r>
          </w:p>
          <w:p w:rsidR="00E137E0" w:rsidRPr="00AA65F9" w:rsidRDefault="00E137E0" w:rsidP="00E137E0">
            <w:pPr>
              <w:numPr>
                <w:ilvl w:val="0"/>
                <w:numId w:val="44"/>
              </w:numPr>
              <w:rPr>
                <w:lang w:val="ru-RU"/>
              </w:rPr>
            </w:pPr>
            <w:r w:rsidRPr="002A265F">
              <w:rPr>
                <w:lang w:val="sr-Latn-CS"/>
              </w:rPr>
              <w:t>препознавање и записивање лествице</w:t>
            </w:r>
            <w:r w:rsidRPr="00AA65F9">
              <w:rPr>
                <w:lang w:val="ru-RU"/>
              </w:rPr>
              <w:t>,</w:t>
            </w:r>
            <w:r w:rsidRPr="002A265F">
              <w:rPr>
                <w:lang w:val="sr-Latn-CS"/>
              </w:rPr>
              <w:t xml:space="preserve"> навише или наниже</w:t>
            </w:r>
            <w:r w:rsidRPr="00AA65F9">
              <w:rPr>
                <w:lang w:val="ru-RU"/>
              </w:rPr>
              <w:t xml:space="preserve">, </w:t>
            </w:r>
            <w:r w:rsidRPr="002A265F">
              <w:rPr>
                <w:lang w:val="sr-Latn-CS"/>
              </w:rPr>
              <w:t>по одсвираном штиму</w:t>
            </w:r>
            <w:r w:rsidRPr="00AA65F9">
              <w:rPr>
                <w:lang w:val="ru-RU"/>
              </w:rPr>
              <w:t xml:space="preserve">: </w:t>
            </w:r>
            <w:r w:rsidRPr="002A265F">
              <w:rPr>
                <w:lang w:val="sr-Latn-CS"/>
              </w:rPr>
              <w:t>дур, мол, молдур</w:t>
            </w:r>
            <w:bookmarkStart w:id="0" w:name="_GoBack"/>
            <w:bookmarkEnd w:id="0"/>
            <w:r w:rsidRPr="00AA65F9">
              <w:rPr>
                <w:lang w:val="ru-RU"/>
              </w:rPr>
              <w:t xml:space="preserve"> (до 4 лествице које се понављају по два пута)</w:t>
            </w:r>
          </w:p>
          <w:p w:rsidR="00F1023B" w:rsidRPr="00AA65F9" w:rsidRDefault="00F1023B" w:rsidP="00F1023B">
            <w:pPr>
              <w:ind w:left="360"/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>Након завршетка слушног теста, ученици ће имати 5 минута за проверу теста</w:t>
            </w:r>
          </w:p>
        </w:tc>
        <w:tc>
          <w:tcPr>
            <w:tcW w:w="5377" w:type="dxa"/>
          </w:tcPr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>Певање с листа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Виолински кључ.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Полазни тоналитет до три предзнака.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Дужина примера: до 16 тактова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Такмичар(ка) узима интонацију преко камертона (а1) и интонира штим тоналитета.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Пример има ознаку за темпо, динамику и артикулацију.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У току извођења испитивач(ица) исправља грешке.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</w:p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>Ритмичко читање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Промена кључа и метра.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Дужина примера: до 16 тактова.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Пример има ознаке за темпо и артикулацију.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Испитивач(ица) не исправља грешке.</w:t>
            </w:r>
          </w:p>
        </w:tc>
      </w:tr>
    </w:tbl>
    <w:p w:rsidR="00D86F07" w:rsidRPr="00AA65F9" w:rsidRDefault="00D86F07" w:rsidP="00D86F07">
      <w:pPr>
        <w:rPr>
          <w:lang w:val="ru-RU"/>
        </w:rPr>
      </w:pPr>
    </w:p>
    <w:p w:rsidR="00D86F07" w:rsidRPr="00AA65F9" w:rsidRDefault="00D86F07" w:rsidP="00D86F07">
      <w:pPr>
        <w:rPr>
          <w:b/>
          <w:u w:val="single"/>
          <w:lang w:val="ru-RU"/>
        </w:rPr>
      </w:pPr>
    </w:p>
    <w:p w:rsidR="00D86F07" w:rsidRPr="00AA65F9" w:rsidRDefault="00D86F07" w:rsidP="00D86F07">
      <w:pPr>
        <w:shd w:val="clear" w:color="auto" w:fill="B2A1C7"/>
        <w:rPr>
          <w:b/>
          <w:lang w:val="ru-RU"/>
        </w:rPr>
      </w:pPr>
      <w:r w:rsidRPr="00202FA3">
        <w:rPr>
          <w:b/>
        </w:rPr>
        <w:t>Xa</w:t>
      </w:r>
      <w:r w:rsidRPr="00AA65F9">
        <w:rPr>
          <w:b/>
          <w:lang w:val="ru-RU"/>
        </w:rPr>
        <w:t xml:space="preserve"> КАТЕГОРИЈА: </w:t>
      </w:r>
      <w:r w:rsidRPr="00202FA3">
        <w:rPr>
          <w:b/>
        </w:rPr>
        <w:t>IV</w:t>
      </w:r>
      <w:r w:rsidRPr="00AA65F9">
        <w:rPr>
          <w:b/>
          <w:lang w:val="ru-RU"/>
        </w:rPr>
        <w:t xml:space="preserve"> разред </w:t>
      </w:r>
      <w:r w:rsidRPr="00202FA3">
        <w:rPr>
          <w:b/>
        </w:rPr>
        <w:t>C</w:t>
      </w:r>
      <w:r w:rsidRPr="00AA65F9">
        <w:rPr>
          <w:b/>
          <w:lang w:val="ru-RU"/>
        </w:rPr>
        <w:t>МШ, СОЛФЕЂО</w:t>
      </w:r>
    </w:p>
    <w:p w:rsidR="00D86F07" w:rsidRPr="00AA65F9" w:rsidRDefault="00D86F07" w:rsidP="00D86F07">
      <w:pPr>
        <w:rPr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3"/>
        <w:gridCol w:w="4509"/>
      </w:tblGrid>
      <w:tr w:rsidR="00D86F07" w:rsidRPr="00202FA3" w:rsidTr="001A2770">
        <w:tc>
          <w:tcPr>
            <w:tcW w:w="5377" w:type="dxa"/>
          </w:tcPr>
          <w:p w:rsidR="00D86F07" w:rsidRPr="00202FA3" w:rsidRDefault="00D86F07" w:rsidP="001A2770">
            <w:pPr>
              <w:rPr>
                <w:b/>
              </w:rPr>
            </w:pPr>
            <w:r w:rsidRPr="00202FA3">
              <w:rPr>
                <w:b/>
              </w:rPr>
              <w:t>ПИСМЕНИ ДЕО</w:t>
            </w:r>
          </w:p>
        </w:tc>
        <w:tc>
          <w:tcPr>
            <w:tcW w:w="5377" w:type="dxa"/>
          </w:tcPr>
          <w:p w:rsidR="00D86F07" w:rsidRPr="00202FA3" w:rsidRDefault="00D86F07" w:rsidP="001A2770">
            <w:pPr>
              <w:rPr>
                <w:b/>
              </w:rPr>
            </w:pPr>
            <w:r w:rsidRPr="00202FA3">
              <w:rPr>
                <w:b/>
              </w:rPr>
              <w:t>УСМЕНИ ДЕО</w:t>
            </w:r>
          </w:p>
        </w:tc>
      </w:tr>
      <w:tr w:rsidR="00D86F07" w:rsidRPr="00AA65F9" w:rsidTr="001A2770">
        <w:tc>
          <w:tcPr>
            <w:tcW w:w="5377" w:type="dxa"/>
          </w:tcPr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>Једногласни диктат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Виолински кључ.</w:t>
            </w:r>
          </w:p>
          <w:p w:rsidR="00F1023B" w:rsidRPr="00AA65F9" w:rsidRDefault="00F1023B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Дијатонске модулације, мутација, и све врсте алтерација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Дужина примера: до 16 тактова.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lastRenderedPageBreak/>
              <w:t>Камертон, штим тоналитета.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Пулсација се даје непосредно пред свирања диктата.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Диктат се свира једном у целини.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 xml:space="preserve">Диктат се свира по двотактима.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Диктат се на крају у целини свира још једанпут.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</w:p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>Двогласни диктат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Без модулација, с алтерацијама.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Дужина примера: 8 тактова.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Камертон, штим тоналитета.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Пулсација се даје непосредно пред свирања диктата.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 xml:space="preserve">Диктат се свира једном у целини. 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 xml:space="preserve">Диктат се свира по двотактима.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Диктат се на крају свира два пута.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</w:p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t xml:space="preserve">Слушни тест 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Опажање, одређивање врсте, величине и изградња од задатих тонова:</w:t>
            </w:r>
          </w:p>
          <w:p w:rsidR="00D86F07" w:rsidRPr="00AA65F9" w:rsidRDefault="00D86F07" w:rsidP="001A2770">
            <w:pPr>
              <w:numPr>
                <w:ilvl w:val="0"/>
                <w:numId w:val="45"/>
              </w:numPr>
              <w:rPr>
                <w:lang w:val="ru-RU"/>
              </w:rPr>
            </w:pPr>
            <w:r w:rsidRPr="00AA65F9">
              <w:rPr>
                <w:lang w:val="ru-RU"/>
              </w:rPr>
              <w:t>мали дурски септакорд с обртајима, остали дијатонски септакорди само у основном облику</w:t>
            </w:r>
            <w:r w:rsidR="006B4EFA" w:rsidRPr="00AA65F9">
              <w:rPr>
                <w:lang w:val="ru-RU"/>
              </w:rPr>
              <w:t xml:space="preserve"> (до 6 примера који се понављају по два пута)</w:t>
            </w:r>
          </w:p>
          <w:p w:rsidR="00D86F07" w:rsidRPr="00AA65F9" w:rsidRDefault="00D86F07" w:rsidP="006B4EFA">
            <w:pPr>
              <w:numPr>
                <w:ilvl w:val="0"/>
                <w:numId w:val="45"/>
              </w:numPr>
              <w:rPr>
                <w:lang w:val="ru-RU"/>
              </w:rPr>
            </w:pPr>
            <w:r w:rsidRPr="002A265F">
              <w:rPr>
                <w:lang w:val="sr-Latn-CS"/>
              </w:rPr>
              <w:t>препознавање и записивање лествице</w:t>
            </w:r>
            <w:r w:rsidRPr="00AA65F9">
              <w:rPr>
                <w:lang w:val="ru-RU"/>
              </w:rPr>
              <w:t>,</w:t>
            </w:r>
            <w:r w:rsidRPr="002A265F">
              <w:rPr>
                <w:lang w:val="sr-Latn-CS"/>
              </w:rPr>
              <w:t xml:space="preserve"> навише или наниже</w:t>
            </w:r>
            <w:r w:rsidRPr="00AA65F9">
              <w:rPr>
                <w:lang w:val="ru-RU"/>
              </w:rPr>
              <w:t xml:space="preserve">, </w:t>
            </w:r>
            <w:r w:rsidRPr="002A265F">
              <w:rPr>
                <w:lang w:val="sr-Latn-CS"/>
              </w:rPr>
              <w:t>по одсвираном штиму</w:t>
            </w:r>
            <w:r w:rsidRPr="00AA65F9">
              <w:rPr>
                <w:lang w:val="ru-RU"/>
              </w:rPr>
              <w:t xml:space="preserve">: </w:t>
            </w:r>
            <w:r w:rsidRPr="002A265F">
              <w:rPr>
                <w:lang w:val="sr-Latn-CS"/>
              </w:rPr>
              <w:t>дур, мол, молдур, модуси</w:t>
            </w:r>
            <w:r w:rsidRPr="00AA65F9">
              <w:rPr>
                <w:lang w:val="ru-RU"/>
              </w:rPr>
              <w:t xml:space="preserve"> </w:t>
            </w:r>
            <w:r w:rsidR="006B4EFA" w:rsidRPr="00AA65F9">
              <w:rPr>
                <w:lang w:val="ru-RU"/>
              </w:rPr>
              <w:t>(до 4 лествице које се понављају по два пута)</w:t>
            </w:r>
          </w:p>
          <w:p w:rsidR="00F1023B" w:rsidRPr="00AA65F9" w:rsidRDefault="00F1023B" w:rsidP="00F1023B">
            <w:pPr>
              <w:ind w:left="360"/>
              <w:rPr>
                <w:lang w:val="ru-RU"/>
              </w:rPr>
            </w:pPr>
            <w:r w:rsidRPr="00AA65F9">
              <w:rPr>
                <w:b/>
                <w:lang w:val="ru-RU"/>
              </w:rPr>
              <w:t>Након завршетка слушног теста, ученици ће имати 5 минута за проверу теста</w:t>
            </w:r>
          </w:p>
        </w:tc>
        <w:tc>
          <w:tcPr>
            <w:tcW w:w="5377" w:type="dxa"/>
          </w:tcPr>
          <w:p w:rsidR="00D86F07" w:rsidRPr="00AA65F9" w:rsidRDefault="00D86F07" w:rsidP="001A2770">
            <w:pPr>
              <w:rPr>
                <w:b/>
                <w:lang w:val="ru-RU"/>
              </w:rPr>
            </w:pPr>
            <w:r w:rsidRPr="00AA65F9">
              <w:rPr>
                <w:b/>
                <w:lang w:val="ru-RU"/>
              </w:rPr>
              <w:lastRenderedPageBreak/>
              <w:t>Певање с листа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Диптих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Такмичар(ка) узима интонацију преко камертона (а1) и интонира штим тоналитета.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lastRenderedPageBreak/>
              <w:t>Пример има ознаке за темпо, динамику и  артикулацију.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  <w:r w:rsidRPr="00AA65F9">
              <w:rPr>
                <w:lang w:val="ru-RU"/>
              </w:rPr>
              <w:t>У току извођења испитивач(ица) исправља грешке.</w:t>
            </w:r>
          </w:p>
          <w:p w:rsidR="00D86F07" w:rsidRPr="00AA65F9" w:rsidRDefault="00D86F07" w:rsidP="001A2770">
            <w:pPr>
              <w:rPr>
                <w:lang w:val="ru-RU"/>
              </w:rPr>
            </w:pPr>
          </w:p>
          <w:p w:rsidR="00D86F07" w:rsidRPr="00AA65F9" w:rsidRDefault="00D86F07" w:rsidP="001A2770">
            <w:pPr>
              <w:rPr>
                <w:lang w:val="ru-RU"/>
              </w:rPr>
            </w:pPr>
          </w:p>
        </w:tc>
      </w:tr>
    </w:tbl>
    <w:p w:rsidR="00D86F07" w:rsidRPr="00AA65F9" w:rsidRDefault="00D86F07" w:rsidP="00D86F07">
      <w:pPr>
        <w:rPr>
          <w:b/>
          <w:lang w:val="ru-RU"/>
        </w:rPr>
      </w:pPr>
    </w:p>
    <w:p w:rsidR="00D86F07" w:rsidRPr="00AA65F9" w:rsidRDefault="00D86F07" w:rsidP="00D86F07">
      <w:pPr>
        <w:rPr>
          <w:b/>
          <w:lang w:val="ru-RU"/>
        </w:rPr>
      </w:pPr>
    </w:p>
    <w:p w:rsidR="00D86F07" w:rsidRPr="00AA65F9" w:rsidRDefault="00D86F07" w:rsidP="00D86F07">
      <w:pPr>
        <w:shd w:val="clear" w:color="auto" w:fill="B2A1C7"/>
        <w:rPr>
          <w:b/>
          <w:lang w:val="ru-RU"/>
        </w:rPr>
      </w:pPr>
      <w:r w:rsidRPr="00202FA3">
        <w:rPr>
          <w:b/>
        </w:rPr>
        <w:t>X</w:t>
      </w:r>
      <w:r w:rsidRPr="00AA65F9">
        <w:rPr>
          <w:b/>
          <w:lang w:val="ru-RU"/>
        </w:rPr>
        <w:t xml:space="preserve">ц КАТЕГОРИЈА: </w:t>
      </w:r>
      <w:r w:rsidRPr="00202FA3">
        <w:rPr>
          <w:b/>
        </w:rPr>
        <w:t>III</w:t>
      </w:r>
      <w:r w:rsidRPr="00AA65F9">
        <w:rPr>
          <w:b/>
          <w:lang w:val="ru-RU"/>
        </w:rPr>
        <w:t xml:space="preserve"> и </w:t>
      </w:r>
      <w:r w:rsidRPr="00202FA3">
        <w:rPr>
          <w:b/>
        </w:rPr>
        <w:t>IV</w:t>
      </w:r>
      <w:r w:rsidRPr="00AA65F9">
        <w:rPr>
          <w:b/>
          <w:lang w:val="ru-RU"/>
        </w:rPr>
        <w:t xml:space="preserve"> разред </w:t>
      </w:r>
      <w:r w:rsidRPr="00202FA3">
        <w:rPr>
          <w:b/>
        </w:rPr>
        <w:t>C</w:t>
      </w:r>
      <w:r w:rsidRPr="00AA65F9">
        <w:rPr>
          <w:b/>
          <w:lang w:val="ru-RU"/>
        </w:rPr>
        <w:t>МШ, ДВОГЛАСНО ПЕВАЊЕ</w:t>
      </w:r>
    </w:p>
    <w:p w:rsidR="00D86F07" w:rsidRPr="00AA65F9" w:rsidRDefault="00D86F07" w:rsidP="00D86F07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2"/>
      </w:tblGrid>
      <w:tr w:rsidR="00D86F07" w:rsidRPr="00AA65F9" w:rsidTr="001A2770">
        <w:tc>
          <w:tcPr>
            <w:tcW w:w="10754" w:type="dxa"/>
          </w:tcPr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 xml:space="preserve">Такмичење у двогласном певању састоји се из: 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1) певања једног од задатих примера, од укупно три који ће бити објављени на сајту</w:t>
            </w:r>
            <w:r w:rsidRPr="00AA65F9">
              <w:rPr>
                <w:b/>
                <w:lang w:val="ru-RU"/>
              </w:rPr>
              <w:t xml:space="preserve"> </w:t>
            </w:r>
            <w:hyperlink r:id="rId10" w:history="1">
              <w:r w:rsidRPr="00202FA3">
                <w:rPr>
                  <w:rStyle w:val="Hyperlink"/>
                  <w:rFonts w:eastAsiaTheme="majorEastAsia"/>
                  <w:b/>
                </w:rPr>
                <w:t>https</w:t>
              </w:r>
              <w:r w:rsidRPr="00AA65F9">
                <w:rPr>
                  <w:rStyle w:val="Hyperlink"/>
                  <w:rFonts w:eastAsiaTheme="majorEastAsia"/>
                  <w:b/>
                  <w:lang w:val="ru-RU"/>
                </w:rPr>
                <w:t>://</w:t>
              </w:r>
              <w:r w:rsidRPr="00202FA3">
                <w:rPr>
                  <w:rStyle w:val="Hyperlink"/>
                  <w:rFonts w:eastAsiaTheme="majorEastAsia"/>
                  <w:b/>
                </w:rPr>
                <w:t>www</w:t>
              </w:r>
              <w:r w:rsidRPr="00AA65F9">
                <w:rPr>
                  <w:rStyle w:val="Hyperlink"/>
                  <w:rFonts w:eastAsiaTheme="majorEastAsia"/>
                  <w:b/>
                  <w:lang w:val="ru-RU"/>
                </w:rPr>
                <w:t>.</w:t>
              </w:r>
              <w:r w:rsidRPr="00202FA3">
                <w:rPr>
                  <w:rStyle w:val="Hyperlink"/>
                  <w:rFonts w:eastAsiaTheme="majorEastAsia"/>
                  <w:b/>
                </w:rPr>
                <w:t>umbps</w:t>
              </w:r>
              <w:r w:rsidRPr="00AA65F9">
                <w:rPr>
                  <w:rStyle w:val="Hyperlink"/>
                  <w:rFonts w:eastAsiaTheme="majorEastAsia"/>
                  <w:b/>
                  <w:lang w:val="ru-RU"/>
                </w:rPr>
                <w:t>.</w:t>
              </w:r>
              <w:r w:rsidRPr="00202FA3">
                <w:rPr>
                  <w:rStyle w:val="Hyperlink"/>
                  <w:rFonts w:eastAsiaTheme="majorEastAsia"/>
                  <w:b/>
                </w:rPr>
                <w:t>com</w:t>
              </w:r>
              <w:r w:rsidRPr="00AA65F9">
                <w:rPr>
                  <w:rStyle w:val="Hyperlink"/>
                  <w:rFonts w:eastAsiaTheme="majorEastAsia"/>
                  <w:b/>
                  <w:lang w:val="ru-RU"/>
                </w:rPr>
                <w:t>/</w:t>
              </w:r>
            </w:hyperlink>
            <w:r w:rsidRPr="00AA65F9">
              <w:rPr>
                <w:b/>
                <w:lang w:val="ru-RU"/>
              </w:rPr>
              <w:t xml:space="preserve"> </w:t>
            </w:r>
            <w:r w:rsidRPr="00AA65F9">
              <w:rPr>
                <w:bCs/>
                <w:lang w:val="ru-RU"/>
              </w:rPr>
              <w:t>од 20. новембра, 202</w:t>
            </w:r>
            <w:r w:rsidR="0025163B" w:rsidRPr="00AA65F9">
              <w:rPr>
                <w:bCs/>
                <w:lang w:val="ru-RU"/>
              </w:rPr>
              <w:t>5</w:t>
            </w:r>
            <w:r w:rsidRPr="00AA65F9">
              <w:rPr>
                <w:bCs/>
                <w:lang w:val="ru-RU"/>
              </w:rPr>
              <w:t>. године.</w:t>
            </w:r>
          </w:p>
          <w:p w:rsidR="00D86F07" w:rsidRPr="00AA65F9" w:rsidRDefault="00D86F07" w:rsidP="001A2770">
            <w:pPr>
              <w:rPr>
                <w:bCs/>
                <w:lang w:val="ru-RU"/>
              </w:rPr>
            </w:pPr>
            <w:r w:rsidRPr="00AA65F9">
              <w:rPr>
                <w:bCs/>
                <w:lang w:val="ru-RU"/>
              </w:rPr>
              <w:t>2) извлачења и певања двогласног примера с листа.</w:t>
            </w:r>
          </w:p>
        </w:tc>
      </w:tr>
    </w:tbl>
    <w:p w:rsidR="00D86F07" w:rsidRPr="00AA65F9" w:rsidRDefault="00D86F07" w:rsidP="00D86F07">
      <w:pPr>
        <w:rPr>
          <w:lang w:val="ru-RU"/>
        </w:rPr>
      </w:pPr>
    </w:p>
    <w:p w:rsidR="00D86F07" w:rsidRPr="00AA65F9" w:rsidRDefault="00D86F07">
      <w:pPr>
        <w:rPr>
          <w:lang w:val="ru-RU"/>
        </w:rPr>
      </w:pPr>
    </w:p>
    <w:sectPr w:rsidR="00D86F07" w:rsidRPr="00AA65F9" w:rsidSect="002A1B2D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E86" w:rsidRDefault="00A31E86" w:rsidP="009B0903">
      <w:r>
        <w:separator/>
      </w:r>
    </w:p>
  </w:endnote>
  <w:endnote w:type="continuationSeparator" w:id="1">
    <w:p w:rsidR="00A31E86" w:rsidRDefault="00A31E86" w:rsidP="009B0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007" w:usb1="00000000" w:usb2="00000000" w:usb3="00000000" w:csb0="0000009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754284509"/>
      <w:docPartObj>
        <w:docPartGallery w:val="Page Numbers (Bottom of Page)"/>
        <w:docPartUnique/>
      </w:docPartObj>
    </w:sdtPr>
    <w:sdtContent>
      <w:p w:rsidR="009B0903" w:rsidRDefault="005407F6" w:rsidP="00385C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9B0903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9B0903" w:rsidRDefault="009B0903" w:rsidP="009B090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131227232"/>
      <w:docPartObj>
        <w:docPartGallery w:val="Page Numbers (Bottom of Page)"/>
        <w:docPartUnique/>
      </w:docPartObj>
    </w:sdtPr>
    <w:sdtContent>
      <w:p w:rsidR="009B0903" w:rsidRDefault="005407F6" w:rsidP="00385C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9B0903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A65F9"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:rsidR="009B0903" w:rsidRDefault="009B0903" w:rsidP="009B090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E86" w:rsidRDefault="00A31E86" w:rsidP="009B0903">
      <w:r>
        <w:separator/>
      </w:r>
    </w:p>
  </w:footnote>
  <w:footnote w:type="continuationSeparator" w:id="1">
    <w:p w:rsidR="00A31E86" w:rsidRDefault="00A31E86" w:rsidP="009B09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6CDF"/>
    <w:multiLevelType w:val="hybridMultilevel"/>
    <w:tmpl w:val="EB1665C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74F9B"/>
    <w:multiLevelType w:val="hybridMultilevel"/>
    <w:tmpl w:val="ACEE9EBC"/>
    <w:lvl w:ilvl="0" w:tplc="7A64B3F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4D87053"/>
    <w:multiLevelType w:val="hybridMultilevel"/>
    <w:tmpl w:val="48460466"/>
    <w:lvl w:ilvl="0" w:tplc="FDD6C5BE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270FA0"/>
    <w:multiLevelType w:val="hybridMultilevel"/>
    <w:tmpl w:val="4FE0BB8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0B3C2DD1"/>
    <w:multiLevelType w:val="hybridMultilevel"/>
    <w:tmpl w:val="ED206E88"/>
    <w:lvl w:ilvl="0" w:tplc="B1EA14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8497B"/>
    <w:multiLevelType w:val="hybridMultilevel"/>
    <w:tmpl w:val="D74C07A0"/>
    <w:lvl w:ilvl="0" w:tplc="53E88462">
      <w:start w:val="1"/>
      <w:numFmt w:val="lowerLetter"/>
      <w:lvlText w:val="%1)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0CB53AC4"/>
    <w:multiLevelType w:val="hybridMultilevel"/>
    <w:tmpl w:val="934418A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B3C4D"/>
    <w:multiLevelType w:val="hybridMultilevel"/>
    <w:tmpl w:val="2F40F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D445F"/>
    <w:multiLevelType w:val="hybridMultilevel"/>
    <w:tmpl w:val="5FDE51D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740216E"/>
    <w:multiLevelType w:val="hybridMultilevel"/>
    <w:tmpl w:val="ACEE9EBC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1CB21C1C"/>
    <w:multiLevelType w:val="hybridMultilevel"/>
    <w:tmpl w:val="ACEE9EBC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1E752DC8"/>
    <w:multiLevelType w:val="hybridMultilevel"/>
    <w:tmpl w:val="99D87F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B0866"/>
    <w:multiLevelType w:val="hybridMultilevel"/>
    <w:tmpl w:val="934418A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B40D4B"/>
    <w:multiLevelType w:val="hybridMultilevel"/>
    <w:tmpl w:val="30BE32F6"/>
    <w:lvl w:ilvl="0" w:tplc="F93656FE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CB3994"/>
    <w:multiLevelType w:val="hybridMultilevel"/>
    <w:tmpl w:val="229E76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75E32"/>
    <w:multiLevelType w:val="hybridMultilevel"/>
    <w:tmpl w:val="CC9ACB8E"/>
    <w:lvl w:ilvl="0" w:tplc="F93656FE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0D3EF1"/>
    <w:multiLevelType w:val="hybridMultilevel"/>
    <w:tmpl w:val="CFDCC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916306"/>
    <w:multiLevelType w:val="hybridMultilevel"/>
    <w:tmpl w:val="5A3C21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DD7F01"/>
    <w:multiLevelType w:val="hybridMultilevel"/>
    <w:tmpl w:val="343A0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B95433"/>
    <w:multiLevelType w:val="hybridMultilevel"/>
    <w:tmpl w:val="99D87F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669C4"/>
    <w:multiLevelType w:val="hybridMultilevel"/>
    <w:tmpl w:val="F88EF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387AD3"/>
    <w:multiLevelType w:val="hybridMultilevel"/>
    <w:tmpl w:val="ACEE9EBC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35460736"/>
    <w:multiLevelType w:val="hybridMultilevel"/>
    <w:tmpl w:val="99D87F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A804D2"/>
    <w:multiLevelType w:val="hybridMultilevel"/>
    <w:tmpl w:val="58288362"/>
    <w:lvl w:ilvl="0" w:tplc="E9B66AC2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AE23100"/>
    <w:multiLevelType w:val="hybridMultilevel"/>
    <w:tmpl w:val="73B455C8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3D8728A5"/>
    <w:multiLevelType w:val="hybridMultilevel"/>
    <w:tmpl w:val="C480F302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>
    <w:nsid w:val="42BC5B7D"/>
    <w:multiLevelType w:val="hybridMultilevel"/>
    <w:tmpl w:val="3BDA9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DE0E4B"/>
    <w:multiLevelType w:val="hybridMultilevel"/>
    <w:tmpl w:val="C0C0FE76"/>
    <w:lvl w:ilvl="0" w:tplc="C18E1872">
      <w:start w:val="5"/>
      <w:numFmt w:val="decimal"/>
      <w:lvlText w:val="%1."/>
      <w:lvlJc w:val="left"/>
      <w:pPr>
        <w:ind w:left="6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>
    <w:nsid w:val="445B21FC"/>
    <w:multiLevelType w:val="hybridMultilevel"/>
    <w:tmpl w:val="71786E08"/>
    <w:lvl w:ilvl="0" w:tplc="B4BE734A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>
    <w:nsid w:val="471D770E"/>
    <w:multiLevelType w:val="hybridMultilevel"/>
    <w:tmpl w:val="2D06C04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50B16456"/>
    <w:multiLevelType w:val="hybridMultilevel"/>
    <w:tmpl w:val="081C7B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65A09E4"/>
    <w:multiLevelType w:val="hybridMultilevel"/>
    <w:tmpl w:val="4B14B5B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57BA436B"/>
    <w:multiLevelType w:val="hybridMultilevel"/>
    <w:tmpl w:val="ACEE9EBC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>
    <w:nsid w:val="5EB63680"/>
    <w:multiLevelType w:val="hybridMultilevel"/>
    <w:tmpl w:val="71786E08"/>
    <w:lvl w:ilvl="0" w:tplc="B4BE734A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4">
    <w:nsid w:val="615F3BAC"/>
    <w:multiLevelType w:val="hybridMultilevel"/>
    <w:tmpl w:val="71786E08"/>
    <w:lvl w:ilvl="0" w:tplc="B4BE734A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>
    <w:nsid w:val="63962ECF"/>
    <w:multiLevelType w:val="hybridMultilevel"/>
    <w:tmpl w:val="7E004ECE"/>
    <w:lvl w:ilvl="0" w:tplc="1258201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>
    <w:nsid w:val="64AD2050"/>
    <w:multiLevelType w:val="hybridMultilevel"/>
    <w:tmpl w:val="ACEE9EBC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>
    <w:nsid w:val="6E1A36CB"/>
    <w:multiLevelType w:val="hybridMultilevel"/>
    <w:tmpl w:val="229E76CE"/>
    <w:lvl w:ilvl="0" w:tplc="8AE4F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EE7ACC"/>
    <w:multiLevelType w:val="hybridMultilevel"/>
    <w:tmpl w:val="99D87F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496BB8"/>
    <w:multiLevelType w:val="hybridMultilevel"/>
    <w:tmpl w:val="99D87F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274CB6"/>
    <w:multiLevelType w:val="hybridMultilevel"/>
    <w:tmpl w:val="5C267456"/>
    <w:lvl w:ilvl="0" w:tplc="632607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0424A"/>
    <w:multiLevelType w:val="hybridMultilevel"/>
    <w:tmpl w:val="D15A0D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5D823DD"/>
    <w:multiLevelType w:val="hybridMultilevel"/>
    <w:tmpl w:val="F88EF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E5651"/>
    <w:multiLevelType w:val="hybridMultilevel"/>
    <w:tmpl w:val="1FFC58A2"/>
    <w:lvl w:ilvl="0" w:tplc="3F3E77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87BAA"/>
    <w:multiLevelType w:val="hybridMultilevel"/>
    <w:tmpl w:val="48460466"/>
    <w:lvl w:ilvl="0" w:tplc="FDD6C5BE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40"/>
  </w:num>
  <w:num w:numId="4">
    <w:abstractNumId w:val="25"/>
  </w:num>
  <w:num w:numId="5">
    <w:abstractNumId w:val="33"/>
  </w:num>
  <w:num w:numId="6">
    <w:abstractNumId w:val="29"/>
  </w:num>
  <w:num w:numId="7">
    <w:abstractNumId w:val="3"/>
  </w:num>
  <w:num w:numId="8">
    <w:abstractNumId w:val="31"/>
  </w:num>
  <w:num w:numId="9">
    <w:abstractNumId w:val="5"/>
  </w:num>
  <w:num w:numId="10">
    <w:abstractNumId w:val="8"/>
  </w:num>
  <w:num w:numId="11">
    <w:abstractNumId w:val="28"/>
  </w:num>
  <w:num w:numId="12">
    <w:abstractNumId w:val="0"/>
  </w:num>
  <w:num w:numId="13">
    <w:abstractNumId w:val="30"/>
  </w:num>
  <w:num w:numId="14">
    <w:abstractNumId w:val="17"/>
  </w:num>
  <w:num w:numId="15">
    <w:abstractNumId w:val="23"/>
  </w:num>
  <w:num w:numId="16">
    <w:abstractNumId w:val="44"/>
  </w:num>
  <w:num w:numId="17">
    <w:abstractNumId w:val="34"/>
  </w:num>
  <w:num w:numId="18">
    <w:abstractNumId w:val="26"/>
  </w:num>
  <w:num w:numId="19">
    <w:abstractNumId w:val="16"/>
  </w:num>
  <w:num w:numId="20">
    <w:abstractNumId w:val="7"/>
  </w:num>
  <w:num w:numId="21">
    <w:abstractNumId w:val="2"/>
  </w:num>
  <w:num w:numId="22">
    <w:abstractNumId w:val="41"/>
  </w:num>
  <w:num w:numId="23">
    <w:abstractNumId w:val="42"/>
  </w:num>
  <w:num w:numId="24">
    <w:abstractNumId w:val="18"/>
  </w:num>
  <w:num w:numId="25">
    <w:abstractNumId w:val="6"/>
  </w:num>
  <w:num w:numId="26">
    <w:abstractNumId w:val="35"/>
  </w:num>
  <w:num w:numId="27">
    <w:abstractNumId w:val="27"/>
  </w:num>
  <w:num w:numId="28">
    <w:abstractNumId w:val="4"/>
  </w:num>
  <w:num w:numId="29">
    <w:abstractNumId w:val="37"/>
  </w:num>
  <w:num w:numId="30">
    <w:abstractNumId w:val="12"/>
  </w:num>
  <w:num w:numId="31">
    <w:abstractNumId w:val="14"/>
  </w:num>
  <w:num w:numId="32">
    <w:abstractNumId w:val="43"/>
  </w:num>
  <w:num w:numId="33">
    <w:abstractNumId w:val="1"/>
  </w:num>
  <w:num w:numId="34">
    <w:abstractNumId w:val="32"/>
  </w:num>
  <w:num w:numId="35">
    <w:abstractNumId w:val="21"/>
  </w:num>
  <w:num w:numId="36">
    <w:abstractNumId w:val="10"/>
  </w:num>
  <w:num w:numId="37">
    <w:abstractNumId w:val="36"/>
  </w:num>
  <w:num w:numId="38">
    <w:abstractNumId w:val="9"/>
  </w:num>
  <w:num w:numId="39">
    <w:abstractNumId w:val="20"/>
  </w:num>
  <w:num w:numId="40">
    <w:abstractNumId w:val="24"/>
  </w:num>
  <w:num w:numId="41">
    <w:abstractNumId w:val="19"/>
  </w:num>
  <w:num w:numId="42">
    <w:abstractNumId w:val="22"/>
  </w:num>
  <w:num w:numId="43">
    <w:abstractNumId w:val="38"/>
  </w:num>
  <w:num w:numId="44">
    <w:abstractNumId w:val="39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6F07"/>
    <w:rsid w:val="00002546"/>
    <w:rsid w:val="001D385C"/>
    <w:rsid w:val="0025163B"/>
    <w:rsid w:val="002A1B2D"/>
    <w:rsid w:val="002C54E9"/>
    <w:rsid w:val="005407F6"/>
    <w:rsid w:val="005C0A46"/>
    <w:rsid w:val="005F27AB"/>
    <w:rsid w:val="006B4EFA"/>
    <w:rsid w:val="00733610"/>
    <w:rsid w:val="009B0903"/>
    <w:rsid w:val="00A31E86"/>
    <w:rsid w:val="00A87D4B"/>
    <w:rsid w:val="00AA65F9"/>
    <w:rsid w:val="00B209BA"/>
    <w:rsid w:val="00B97B1D"/>
    <w:rsid w:val="00D02C03"/>
    <w:rsid w:val="00D86F07"/>
    <w:rsid w:val="00E137E0"/>
    <w:rsid w:val="00F1023B"/>
    <w:rsid w:val="00F53FD2"/>
    <w:rsid w:val="00F71EAC"/>
    <w:rsid w:val="00FD7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F07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F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F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F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F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F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F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F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F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F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F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F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F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F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86F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86F07"/>
    <w:rPr>
      <w:color w:val="0000FF"/>
      <w:u w:val="single"/>
    </w:rPr>
  </w:style>
  <w:style w:type="paragraph" w:styleId="BodyText">
    <w:name w:val="Body Text"/>
    <w:basedOn w:val="Normal"/>
    <w:link w:val="BodyTextChar"/>
    <w:rsid w:val="00D86F07"/>
    <w:rPr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D86F07"/>
    <w:rPr>
      <w:rFonts w:ascii="Times New Roman" w:eastAsia="Times New Roman" w:hAnsi="Times New Roman" w:cs="Times New Roman"/>
      <w:kern w:val="0"/>
      <w:szCs w:val="20"/>
      <w:lang w:val="sr-Cyrl-CS"/>
    </w:rPr>
  </w:style>
  <w:style w:type="paragraph" w:styleId="Header">
    <w:name w:val="header"/>
    <w:basedOn w:val="Normal"/>
    <w:link w:val="HeaderChar"/>
    <w:rsid w:val="00D86F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6F07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rsid w:val="00D86F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F07"/>
    <w:rPr>
      <w:rFonts w:ascii="Times New Roman" w:eastAsia="Times New Roman" w:hAnsi="Times New Roman" w:cs="Times New Roman"/>
      <w:kern w:val="0"/>
    </w:rPr>
  </w:style>
  <w:style w:type="paragraph" w:styleId="BalloonText">
    <w:name w:val="Balloon Text"/>
    <w:basedOn w:val="Normal"/>
    <w:link w:val="BalloonTextChar"/>
    <w:rsid w:val="00D86F07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86F07"/>
    <w:rPr>
      <w:rFonts w:ascii="Segoe UI" w:eastAsia="Times New Roman" w:hAnsi="Segoe UI" w:cs="Times New Roman"/>
      <w:kern w:val="0"/>
      <w:sz w:val="18"/>
      <w:szCs w:val="18"/>
      <w:lang w:val="en-US"/>
    </w:rPr>
  </w:style>
  <w:style w:type="character" w:customStyle="1" w:styleId="UnresolvedMention">
    <w:name w:val="Unresolved Mention"/>
    <w:uiPriority w:val="99"/>
    <w:semiHidden/>
    <w:unhideWhenUsed/>
    <w:rsid w:val="00D86F0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9B0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bps.org.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umbp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mbps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2637</Words>
  <Characters>15036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Kesić</dc:creator>
  <cp:lastModifiedBy>UMBPS</cp:lastModifiedBy>
  <cp:revision>3</cp:revision>
  <dcterms:created xsi:type="dcterms:W3CDTF">2025-09-30T09:07:00Z</dcterms:created>
  <dcterms:modified xsi:type="dcterms:W3CDTF">2025-09-30T10:08:00Z</dcterms:modified>
</cp:coreProperties>
</file>